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3B01D2D1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50015E63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626EED8D" w:rsidR="00AF5768" w:rsidRPr="00F462D3" w:rsidRDefault="00AF5768" w:rsidP="00F462D3">
      <w:pPr>
        <w:ind w:right="276"/>
        <w:jc w:val="center"/>
        <w:rPr>
          <w:rFonts w:asciiTheme="majorHAnsi" w:hAnsiTheme="majorHAnsi"/>
          <w:highlight w:val="yellow"/>
        </w:rPr>
      </w:pPr>
      <w:r w:rsidRPr="00302A80">
        <w:rPr>
          <w:rFonts w:asciiTheme="majorHAnsi" w:hAnsiTheme="majorHAnsi"/>
          <w:highlight w:val="yellow"/>
        </w:rPr>
        <w:t xml:space="preserve">Corsi di Diploma Accademico di I Livello </w:t>
      </w:r>
      <w:r w:rsidR="00F462D3">
        <w:rPr>
          <w:rFonts w:asciiTheme="majorHAnsi" w:hAnsiTheme="majorHAnsi"/>
          <w:highlight w:val="yellow"/>
        </w:rPr>
        <w:t xml:space="preserve">(TRIENNI) </w:t>
      </w:r>
      <w:r w:rsidRPr="00302A80">
        <w:rPr>
          <w:rFonts w:asciiTheme="majorHAnsi" w:hAnsiTheme="majorHAnsi"/>
          <w:highlight w:val="yellow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10038" w:type="dxa"/>
        <w:jc w:val="center"/>
        <w:tblLook w:val="04A0" w:firstRow="1" w:lastRow="0" w:firstColumn="1" w:lastColumn="0" w:noHBand="0" w:noVBand="1"/>
      </w:tblPr>
      <w:tblGrid>
        <w:gridCol w:w="10038"/>
      </w:tblGrid>
      <w:tr w:rsidR="00AF5768" w14:paraId="27085235" w14:textId="77777777" w:rsidTr="005F13C8">
        <w:trPr>
          <w:trHeight w:val="502"/>
          <w:jc w:val="center"/>
        </w:trPr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03B3B60F" w:rsidR="00AF5768" w:rsidRPr="00302A80" w:rsidRDefault="006A0C9F" w:rsidP="005F13C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PIANOFORTE (SECONDO STRUMENTO) </w:t>
            </w:r>
            <w:r w:rsidR="005F13C8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PER</w:t>
            </w: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 ORGANO</w:t>
            </w:r>
          </w:p>
        </w:tc>
      </w:tr>
      <w:tr w:rsidR="00AF5768" w14:paraId="7DC4830E" w14:textId="77777777" w:rsidTr="005F13C8">
        <w:trPr>
          <w:trHeight w:val="384"/>
          <w:jc w:val="center"/>
        </w:trPr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0530E89F" w:rsidR="00AF5768" w:rsidRPr="00AF5768" w:rsidRDefault="003A7FA5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Triennale</w:t>
            </w:r>
            <w:r w:rsidR="005F13C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–</w:t>
            </w:r>
            <w:r w:rsidR="0070261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>Prima,</w:t>
            </w:r>
            <w:r w:rsidR="005F13C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</w:t>
            </w:r>
            <w:r w:rsidR="00702618">
              <w:rPr>
                <w:rFonts w:asciiTheme="majorHAnsi" w:hAnsiTheme="majorHAnsi"/>
                <w:sz w:val="20"/>
                <w:szCs w:val="20"/>
                <w:lang w:val="it-IT"/>
              </w:rPr>
              <w:t>econda e terza annualità del T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riennio di </w:t>
            </w:r>
            <w:r w:rsidR="004D5D1F">
              <w:rPr>
                <w:rFonts w:asciiTheme="majorHAnsi" w:hAnsiTheme="majorHAnsi"/>
                <w:sz w:val="20"/>
                <w:szCs w:val="20"/>
                <w:lang w:val="it-IT"/>
              </w:rPr>
              <w:t>ORGANO</w:t>
            </w:r>
          </w:p>
        </w:tc>
      </w:tr>
    </w:tbl>
    <w:p w14:paraId="76E4A2B9" w14:textId="66CEF678" w:rsidR="00AF5768" w:rsidRDefault="00AF5768" w:rsidP="00AF5768">
      <w:pPr>
        <w:ind w:right="276"/>
        <w:rPr>
          <w:rFonts w:asciiTheme="majorHAnsi" w:hAnsiTheme="majorHAnsi"/>
        </w:rPr>
      </w:pPr>
    </w:p>
    <w:p w14:paraId="623664B5" w14:textId="1617CD7E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>Prof</w:t>
      </w:r>
      <w:r w:rsidR="005F13C8">
        <w:rPr>
          <w:rFonts w:asciiTheme="majorHAnsi" w:hAnsiTheme="majorHAnsi"/>
          <w:sz w:val="22"/>
          <w:szCs w:val="22"/>
        </w:rPr>
        <w:t>f</w:t>
      </w:r>
      <w:r w:rsidRPr="00302A80">
        <w:rPr>
          <w:rFonts w:asciiTheme="majorHAnsi" w:hAnsiTheme="majorHAnsi"/>
          <w:sz w:val="22"/>
          <w:szCs w:val="22"/>
        </w:rPr>
        <w:t>.</w:t>
      </w:r>
      <w:r w:rsidR="006A0C9F">
        <w:rPr>
          <w:rFonts w:asciiTheme="majorHAnsi" w:hAnsiTheme="majorHAnsi"/>
          <w:sz w:val="22"/>
          <w:szCs w:val="22"/>
        </w:rPr>
        <w:t xml:space="preserve"> BAUDOUX, CONTI, PICCOLOMINI,</w:t>
      </w:r>
      <w:r w:rsidR="00863F5C">
        <w:rPr>
          <w:rFonts w:asciiTheme="majorHAnsi" w:hAnsiTheme="majorHAnsi"/>
          <w:sz w:val="22"/>
          <w:szCs w:val="22"/>
        </w:rPr>
        <w:t xml:space="preserve"> </w:t>
      </w:r>
      <w:r w:rsidR="006A0C9F">
        <w:rPr>
          <w:rFonts w:asciiTheme="majorHAnsi" w:hAnsiTheme="majorHAnsi"/>
          <w:sz w:val="22"/>
          <w:szCs w:val="22"/>
        </w:rPr>
        <w:t>PRODI</w:t>
      </w:r>
      <w:r w:rsidR="00863F5C">
        <w:rPr>
          <w:rFonts w:asciiTheme="majorHAnsi" w:hAnsiTheme="majorHAnsi"/>
          <w:sz w:val="22"/>
          <w:szCs w:val="22"/>
        </w:rPr>
        <w:t xml:space="preserve"> </w:t>
      </w:r>
      <w:r w:rsidR="005F13C8">
        <w:rPr>
          <w:rFonts w:asciiTheme="majorHAnsi" w:hAnsiTheme="majorHAnsi"/>
          <w:sz w:val="22"/>
          <w:szCs w:val="22"/>
        </w:rPr>
        <w:t>-</w:t>
      </w:r>
      <w:r w:rsidR="006A0C9F">
        <w:rPr>
          <w:rFonts w:asciiTheme="majorHAnsi" w:hAnsiTheme="majorHAnsi"/>
          <w:sz w:val="22"/>
          <w:szCs w:val="22"/>
        </w:rPr>
        <w:t xml:space="preserve"> PRATICA E LETTURA PIANISTICA C</w:t>
      </w:r>
      <w:r w:rsidR="005F13C8">
        <w:rPr>
          <w:rFonts w:asciiTheme="majorHAnsi" w:hAnsiTheme="majorHAnsi"/>
          <w:sz w:val="22"/>
          <w:szCs w:val="22"/>
        </w:rPr>
        <w:t>O</w:t>
      </w:r>
      <w:r w:rsidR="006A0C9F">
        <w:rPr>
          <w:rFonts w:asciiTheme="majorHAnsi" w:hAnsiTheme="majorHAnsi"/>
          <w:sz w:val="22"/>
          <w:szCs w:val="22"/>
        </w:rPr>
        <w:t>TP/03</w:t>
      </w:r>
    </w:p>
    <w:tbl>
      <w:tblPr>
        <w:tblStyle w:val="Grigliatabella"/>
        <w:tblpPr w:leftFromText="141" w:rightFromText="141" w:vertAnchor="text" w:horzAnchor="margin" w:tblpXSpec="center" w:tblpY="218"/>
        <w:tblW w:w="10074" w:type="dxa"/>
        <w:tblLayout w:type="fixed"/>
        <w:tblLook w:val="04A0" w:firstRow="1" w:lastRow="0" w:firstColumn="1" w:lastColumn="0" w:noHBand="0" w:noVBand="1"/>
      </w:tblPr>
      <w:tblGrid>
        <w:gridCol w:w="1998"/>
        <w:gridCol w:w="2323"/>
        <w:gridCol w:w="1941"/>
        <w:gridCol w:w="1326"/>
        <w:gridCol w:w="1160"/>
        <w:gridCol w:w="1326"/>
      </w:tblGrid>
      <w:tr w:rsidR="005F13C8" w14:paraId="2334B726" w14:textId="77777777" w:rsidTr="005F13C8">
        <w:trPr>
          <w:trHeight w:val="34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25BB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9A9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11D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B68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F59F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C3BB" w14:textId="777777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5F13C8" w14:paraId="11F8B1C5" w14:textId="77777777" w:rsidTr="005F13C8">
        <w:trPr>
          <w:trHeight w:val="36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AF5" w14:textId="0802937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Opzionale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DCA" w14:textId="5D79E7B7" w:rsidR="005F13C8" w:rsidRPr="00AF576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Individuale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E7B" w14:textId="77777777" w:rsidR="005F13C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532" w14:textId="77777777" w:rsidR="005F13C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0D8" w14:textId="77777777" w:rsidR="005F13C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25C" w14:textId="312EDF27" w:rsidR="005F13C8" w:rsidRDefault="005F13C8" w:rsidP="005F13C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Esame</w:t>
            </w:r>
            <w:proofErr w:type="spellEnd"/>
          </w:p>
        </w:tc>
      </w:tr>
    </w:tbl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p w14:paraId="23C499FF" w14:textId="0424727E" w:rsidR="0029507C" w:rsidRPr="005F13C8" w:rsidRDefault="005F13C8" w:rsidP="005F13C8">
      <w:pPr>
        <w:jc w:val="both"/>
        <w:rPr>
          <w:b/>
          <w:bCs/>
          <w:sz w:val="28"/>
          <w:szCs w:val="28"/>
        </w:rPr>
      </w:pPr>
      <w:r w:rsidRPr="005F13C8">
        <w:rPr>
          <w:rFonts w:asciiTheme="majorHAnsi" w:hAnsiTheme="majorHAnsi"/>
          <w:b/>
          <w:bCs/>
        </w:rPr>
        <w:t>ESAME</w:t>
      </w:r>
    </w:p>
    <w:p w14:paraId="2669245A" w14:textId="77777777" w:rsidR="003A7FA5" w:rsidRPr="005F13C8" w:rsidRDefault="003A7FA5" w:rsidP="003A7FA5">
      <w:pPr>
        <w:rPr>
          <w:sz w:val="8"/>
          <w:szCs w:val="8"/>
        </w:rPr>
      </w:pPr>
    </w:p>
    <w:p w14:paraId="4BD9F2F3" w14:textId="6E778DD6" w:rsidR="003A7FA5" w:rsidRDefault="005F13C8" w:rsidP="006A0C9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Esecuzione al pianoforte di un programma della durata di almeno 20 minuti comprendente almeno una composizione per ognuno dei seguenti gruppi di seguito elencati</w:t>
      </w:r>
      <w:r w:rsidR="009E3D18">
        <w:rPr>
          <w:rFonts w:asciiTheme="majorHAnsi" w:hAnsiTheme="majorHAnsi"/>
          <w:sz w:val="22"/>
          <w:szCs w:val="22"/>
        </w:rPr>
        <w:t>:</w:t>
      </w:r>
    </w:p>
    <w:p w14:paraId="39F0B210" w14:textId="61EBF530" w:rsidR="003A7FA5" w:rsidRDefault="003A7FA5" w:rsidP="006A0C9F">
      <w:pPr>
        <w:jc w:val="both"/>
        <w:rPr>
          <w:rFonts w:asciiTheme="majorHAnsi" w:hAnsiTheme="majorHAnsi"/>
          <w:sz w:val="22"/>
          <w:szCs w:val="22"/>
        </w:rPr>
      </w:pPr>
    </w:p>
    <w:p w14:paraId="342A296D" w14:textId="378FF104" w:rsidR="003A7FA5" w:rsidRDefault="005F13C8" w:rsidP="003A7FA5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Studio scelto tra: </w:t>
      </w:r>
    </w:p>
    <w:p w14:paraId="17B14DA9" w14:textId="3213CDDA" w:rsidR="003A7FA5" w:rsidRDefault="005F13C8" w:rsidP="003A7FA5">
      <w:pPr>
        <w:pStyle w:val="Paragrafoelenco"/>
        <w:jc w:val="both"/>
        <w:rPr>
          <w:rFonts w:asciiTheme="majorHAnsi" w:hAnsiTheme="majorHAnsi"/>
          <w:sz w:val="22"/>
          <w:szCs w:val="22"/>
          <w:lang w:val="en-US"/>
        </w:rPr>
      </w:pPr>
      <w:r w:rsidRPr="003A7FA5">
        <w:rPr>
          <w:rFonts w:asciiTheme="majorHAnsi" w:hAnsiTheme="majorHAnsi"/>
          <w:sz w:val="22"/>
          <w:szCs w:val="22"/>
          <w:lang w:val="en-US"/>
        </w:rPr>
        <w:t xml:space="preserve">Cramer 60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S</w:t>
      </w:r>
      <w:r w:rsidRPr="003A7FA5">
        <w:rPr>
          <w:rFonts w:asciiTheme="majorHAnsi" w:hAnsiTheme="majorHAnsi"/>
          <w:sz w:val="22"/>
          <w:szCs w:val="22"/>
          <w:lang w:val="en-US"/>
        </w:rPr>
        <w:t>tudi</w:t>
      </w:r>
      <w:proofErr w:type="spellEnd"/>
      <w:r w:rsidRPr="003A7FA5">
        <w:rPr>
          <w:rFonts w:asciiTheme="majorHAnsi" w:hAnsiTheme="majorHAnsi"/>
          <w:sz w:val="22"/>
          <w:szCs w:val="22"/>
          <w:lang w:val="en-US"/>
        </w:rPr>
        <w:t xml:space="preserve"> – </w:t>
      </w:r>
      <w:r>
        <w:rPr>
          <w:rFonts w:asciiTheme="majorHAnsi" w:hAnsiTheme="majorHAnsi"/>
          <w:sz w:val="22"/>
          <w:szCs w:val="22"/>
          <w:lang w:val="en-US"/>
        </w:rPr>
        <w:t>C</w:t>
      </w:r>
      <w:r w:rsidRPr="003A7FA5">
        <w:rPr>
          <w:rFonts w:asciiTheme="majorHAnsi" w:hAnsiTheme="majorHAnsi"/>
          <w:sz w:val="22"/>
          <w:szCs w:val="22"/>
          <w:lang w:val="en-US"/>
        </w:rPr>
        <w:t xml:space="preserve">zerny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S</w:t>
      </w:r>
      <w:r w:rsidRPr="003A7FA5">
        <w:rPr>
          <w:rFonts w:asciiTheme="majorHAnsi" w:hAnsiTheme="majorHAnsi"/>
          <w:sz w:val="22"/>
          <w:szCs w:val="22"/>
          <w:lang w:val="en-US"/>
        </w:rPr>
        <w:t>tudi</w:t>
      </w:r>
      <w:proofErr w:type="spellEnd"/>
      <w:r w:rsidRPr="003A7FA5">
        <w:rPr>
          <w:rFonts w:asciiTheme="majorHAnsi" w:hAnsiTheme="majorHAnsi"/>
          <w:sz w:val="22"/>
          <w:szCs w:val="22"/>
          <w:lang w:val="en-US"/>
        </w:rPr>
        <w:t xml:space="preserve"> op.740 </w:t>
      </w:r>
      <w:r w:rsidR="003A7FA5">
        <w:rPr>
          <w:rFonts w:asciiTheme="majorHAnsi" w:hAnsiTheme="majorHAnsi"/>
          <w:sz w:val="22"/>
          <w:szCs w:val="22"/>
          <w:lang w:val="en-US"/>
        </w:rPr>
        <w:t>–</w:t>
      </w:r>
      <w:r w:rsidRPr="003A7FA5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C</w:t>
      </w:r>
      <w:r w:rsidRPr="003A7FA5">
        <w:rPr>
          <w:rFonts w:asciiTheme="majorHAnsi" w:hAnsiTheme="majorHAnsi"/>
          <w:sz w:val="22"/>
          <w:szCs w:val="22"/>
          <w:lang w:val="en-US"/>
        </w:rPr>
        <w:t>lemen</w:t>
      </w:r>
      <w:r>
        <w:rPr>
          <w:rFonts w:asciiTheme="majorHAnsi" w:hAnsiTheme="majorHAnsi"/>
          <w:sz w:val="22"/>
          <w:szCs w:val="22"/>
          <w:lang w:val="en-US"/>
        </w:rPr>
        <w:t xml:space="preserve">ti Gradus ad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Parnassum</w:t>
      </w:r>
      <w:proofErr w:type="spellEnd"/>
    </w:p>
    <w:p w14:paraId="7FCEA47E" w14:textId="77777777" w:rsidR="003A7FA5" w:rsidRDefault="003A7FA5" w:rsidP="003A7FA5">
      <w:pPr>
        <w:pStyle w:val="Paragrafoelenc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4207872" w14:textId="5B4A6CC7" w:rsidR="003A7FA5" w:rsidRDefault="005F13C8" w:rsidP="003A7FA5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3A7FA5">
        <w:rPr>
          <w:rFonts w:asciiTheme="majorHAnsi" w:hAnsiTheme="majorHAnsi"/>
          <w:sz w:val="22"/>
          <w:szCs w:val="22"/>
        </w:rPr>
        <w:t>secuzione di una sonata scel</w:t>
      </w:r>
      <w:r>
        <w:rPr>
          <w:rFonts w:asciiTheme="majorHAnsi" w:hAnsiTheme="majorHAnsi"/>
          <w:sz w:val="22"/>
          <w:szCs w:val="22"/>
        </w:rPr>
        <w:t>ta tra.</w:t>
      </w:r>
    </w:p>
    <w:p w14:paraId="43C06544" w14:textId="5E24BCF9" w:rsidR="003A7FA5" w:rsidRDefault="005F13C8" w:rsidP="003A7FA5">
      <w:pPr>
        <w:pStyle w:val="Paragrafoelenco"/>
        <w:jc w:val="both"/>
        <w:rPr>
          <w:rFonts w:asciiTheme="majorHAnsi" w:hAnsiTheme="majorHAnsi"/>
          <w:sz w:val="22"/>
          <w:szCs w:val="22"/>
          <w:lang w:val="en-US"/>
        </w:rPr>
      </w:pPr>
      <w:r w:rsidRPr="003A7FA5">
        <w:rPr>
          <w:rFonts w:asciiTheme="majorHAnsi" w:hAnsiTheme="majorHAnsi"/>
          <w:sz w:val="22"/>
          <w:szCs w:val="22"/>
          <w:lang w:val="en-US"/>
        </w:rPr>
        <w:t xml:space="preserve">Haydn, </w:t>
      </w:r>
      <w:r>
        <w:rPr>
          <w:rFonts w:asciiTheme="majorHAnsi" w:hAnsiTheme="majorHAnsi"/>
          <w:sz w:val="22"/>
          <w:szCs w:val="22"/>
          <w:lang w:val="en-US"/>
        </w:rPr>
        <w:t>M</w:t>
      </w:r>
      <w:r w:rsidRPr="003A7FA5">
        <w:rPr>
          <w:rFonts w:asciiTheme="majorHAnsi" w:hAnsiTheme="majorHAnsi"/>
          <w:sz w:val="22"/>
          <w:szCs w:val="22"/>
          <w:lang w:val="en-US"/>
        </w:rPr>
        <w:t xml:space="preserve">ozart, </w:t>
      </w:r>
      <w:r>
        <w:rPr>
          <w:rFonts w:asciiTheme="majorHAnsi" w:hAnsiTheme="majorHAnsi"/>
          <w:sz w:val="22"/>
          <w:szCs w:val="22"/>
          <w:lang w:val="en-US"/>
        </w:rPr>
        <w:t>C</w:t>
      </w:r>
      <w:r w:rsidRPr="003A7FA5">
        <w:rPr>
          <w:rFonts w:asciiTheme="majorHAnsi" w:hAnsiTheme="majorHAnsi"/>
          <w:sz w:val="22"/>
          <w:szCs w:val="22"/>
          <w:lang w:val="en-US"/>
        </w:rPr>
        <w:t xml:space="preserve">lementi, </w:t>
      </w:r>
      <w:r>
        <w:rPr>
          <w:rFonts w:asciiTheme="majorHAnsi" w:hAnsiTheme="majorHAnsi"/>
          <w:sz w:val="22"/>
          <w:szCs w:val="22"/>
          <w:lang w:val="en-US"/>
        </w:rPr>
        <w:t>B</w:t>
      </w:r>
      <w:r w:rsidRPr="003A7FA5">
        <w:rPr>
          <w:rFonts w:asciiTheme="majorHAnsi" w:hAnsiTheme="majorHAnsi"/>
          <w:sz w:val="22"/>
          <w:szCs w:val="22"/>
          <w:lang w:val="en-US"/>
        </w:rPr>
        <w:t xml:space="preserve">eethoven, </w:t>
      </w:r>
      <w:r>
        <w:rPr>
          <w:rFonts w:asciiTheme="majorHAnsi" w:hAnsiTheme="majorHAnsi"/>
          <w:sz w:val="22"/>
          <w:szCs w:val="22"/>
          <w:lang w:val="en-US"/>
        </w:rPr>
        <w:t>S</w:t>
      </w:r>
      <w:r w:rsidRPr="003A7FA5">
        <w:rPr>
          <w:rFonts w:asciiTheme="majorHAnsi" w:hAnsiTheme="majorHAnsi"/>
          <w:sz w:val="22"/>
          <w:szCs w:val="22"/>
          <w:lang w:val="en-US"/>
        </w:rPr>
        <w:t>c</w:t>
      </w:r>
      <w:r>
        <w:rPr>
          <w:rFonts w:asciiTheme="majorHAnsi" w:hAnsiTheme="majorHAnsi"/>
          <w:sz w:val="22"/>
          <w:szCs w:val="22"/>
          <w:lang w:val="en-US"/>
        </w:rPr>
        <w:t>hubert</w:t>
      </w:r>
    </w:p>
    <w:p w14:paraId="72AB6A28" w14:textId="77777777" w:rsidR="003A7FA5" w:rsidRDefault="003A7FA5" w:rsidP="003A7FA5">
      <w:pPr>
        <w:pStyle w:val="Paragrafoelenc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F7B702D" w14:textId="05B12CD8" w:rsidR="003A7FA5" w:rsidRDefault="005F13C8" w:rsidP="003A7FA5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3A7FA5">
        <w:rPr>
          <w:rFonts w:asciiTheme="majorHAnsi" w:hAnsiTheme="majorHAnsi"/>
          <w:sz w:val="22"/>
          <w:szCs w:val="22"/>
        </w:rPr>
        <w:t xml:space="preserve">Esecuzione di una composizione </w:t>
      </w:r>
      <w:r>
        <w:rPr>
          <w:rFonts w:asciiTheme="majorHAnsi" w:hAnsiTheme="majorHAnsi"/>
          <w:sz w:val="22"/>
          <w:szCs w:val="22"/>
        </w:rPr>
        <w:t xml:space="preserve">pianistica </w:t>
      </w:r>
      <w:r w:rsidRPr="003A7FA5">
        <w:rPr>
          <w:rFonts w:asciiTheme="majorHAnsi" w:hAnsiTheme="majorHAnsi"/>
          <w:sz w:val="22"/>
          <w:szCs w:val="22"/>
        </w:rPr>
        <w:t xml:space="preserve">del </w:t>
      </w:r>
      <w:r>
        <w:rPr>
          <w:rFonts w:asciiTheme="majorHAnsi" w:hAnsiTheme="majorHAnsi"/>
          <w:sz w:val="22"/>
          <w:szCs w:val="22"/>
        </w:rPr>
        <w:t>periodo romantico</w:t>
      </w:r>
    </w:p>
    <w:p w14:paraId="6A3D506D" w14:textId="77777777" w:rsidR="003A7FA5" w:rsidRDefault="003A7FA5" w:rsidP="003A7FA5">
      <w:pPr>
        <w:pStyle w:val="Paragrafoelenco"/>
        <w:jc w:val="both"/>
        <w:rPr>
          <w:rFonts w:asciiTheme="majorHAnsi" w:hAnsiTheme="majorHAnsi"/>
          <w:sz w:val="22"/>
          <w:szCs w:val="22"/>
        </w:rPr>
      </w:pPr>
    </w:p>
    <w:p w14:paraId="29015820" w14:textId="3FEB6858" w:rsidR="003A7FA5" w:rsidRDefault="005F13C8" w:rsidP="003A7FA5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Esecuzione di una composizione pianistica da Debussy ai nostri giorni</w:t>
      </w:r>
    </w:p>
    <w:p w14:paraId="57BB1DE0" w14:textId="77777777" w:rsidR="00863F5C" w:rsidRPr="00863F5C" w:rsidRDefault="00863F5C" w:rsidP="00863F5C">
      <w:pPr>
        <w:pStyle w:val="Paragrafoelenco"/>
        <w:rPr>
          <w:rFonts w:asciiTheme="majorHAnsi" w:hAnsiTheme="majorHAnsi"/>
          <w:sz w:val="22"/>
          <w:szCs w:val="22"/>
        </w:rPr>
      </w:pPr>
    </w:p>
    <w:p w14:paraId="145F9231" w14:textId="6485F93E" w:rsidR="00702618" w:rsidRPr="005F13C8" w:rsidRDefault="005F13C8" w:rsidP="005F13C8">
      <w:pPr>
        <w:pStyle w:val="Titolo2"/>
        <w:rPr>
          <w:b w:val="0"/>
          <w:bCs/>
          <w:sz w:val="22"/>
          <w:szCs w:val="22"/>
        </w:rPr>
      </w:pPr>
      <w:proofErr w:type="spellStart"/>
      <w:r w:rsidRPr="005F13C8">
        <w:rPr>
          <w:b w:val="0"/>
          <w:bCs/>
          <w:sz w:val="22"/>
          <w:szCs w:val="22"/>
        </w:rPr>
        <w:t>N.b.</w:t>
      </w:r>
      <w:proofErr w:type="spellEnd"/>
      <w:r w:rsidRPr="005F13C8">
        <w:rPr>
          <w:b w:val="0"/>
          <w:bCs/>
          <w:sz w:val="22"/>
          <w:szCs w:val="22"/>
        </w:rPr>
        <w:t xml:space="preserve"> Non è consentita la ripetizione di brani già presenti negli esami delle annualità precedenti di pianoforte secondo strumento</w:t>
      </w:r>
    </w:p>
    <w:p w14:paraId="23822528" w14:textId="77777777" w:rsidR="00AF5768" w:rsidRDefault="00AF5768" w:rsidP="00AF5768">
      <w:pPr>
        <w:pStyle w:val="Titolo2"/>
        <w:rPr>
          <w:sz w:val="28"/>
        </w:rPr>
      </w:pPr>
    </w:p>
    <w:sectPr w:rsidR="00AF5768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5798"/>
    <w:multiLevelType w:val="hybridMultilevel"/>
    <w:tmpl w:val="92DEBF48"/>
    <w:lvl w:ilvl="0" w:tplc="B9CE8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A7FA5"/>
    <w:rsid w:val="003D37FE"/>
    <w:rsid w:val="00410313"/>
    <w:rsid w:val="00454542"/>
    <w:rsid w:val="00481D75"/>
    <w:rsid w:val="004C5F93"/>
    <w:rsid w:val="004C6EDA"/>
    <w:rsid w:val="004D5D1F"/>
    <w:rsid w:val="005C6808"/>
    <w:rsid w:val="005E54EF"/>
    <w:rsid w:val="005F13C8"/>
    <w:rsid w:val="00683C24"/>
    <w:rsid w:val="006A0C9F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63F5C"/>
    <w:rsid w:val="00884C53"/>
    <w:rsid w:val="008C26F2"/>
    <w:rsid w:val="008C6244"/>
    <w:rsid w:val="008E59C6"/>
    <w:rsid w:val="00902FD7"/>
    <w:rsid w:val="00924124"/>
    <w:rsid w:val="00990D45"/>
    <w:rsid w:val="0099746C"/>
    <w:rsid w:val="009B2184"/>
    <w:rsid w:val="009C5612"/>
    <w:rsid w:val="009D2262"/>
    <w:rsid w:val="009E3D18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ABDE841D-BF5B-DA45-A9CD-5B3390A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3E4A7-047D-4A9B-A7A5-BB2588F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8</cp:revision>
  <cp:lastPrinted>2021-06-16T07:56:00Z</cp:lastPrinted>
  <dcterms:created xsi:type="dcterms:W3CDTF">2021-06-15T17:40:00Z</dcterms:created>
  <dcterms:modified xsi:type="dcterms:W3CDTF">2021-06-17T09:13:00Z</dcterms:modified>
</cp:coreProperties>
</file>