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838E" w14:textId="0F971ED5" w:rsidR="00AF5768" w:rsidRDefault="00884C53" w:rsidP="00884C53">
      <w:pPr>
        <w:jc w:val="center"/>
        <w:rPr>
          <w:rFonts w:asciiTheme="majorHAnsi" w:hAnsiTheme="maj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FAD227" wp14:editId="63A562DC">
                <wp:simplePos x="0" y="0"/>
                <wp:positionH relativeFrom="column">
                  <wp:posOffset>4160023</wp:posOffset>
                </wp:positionH>
                <wp:positionV relativeFrom="paragraph">
                  <wp:posOffset>-343204</wp:posOffset>
                </wp:positionV>
                <wp:extent cx="1848651" cy="288235"/>
                <wp:effectExtent l="0" t="0" r="18415" b="1714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651" cy="288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6DFD0" w14:textId="7FCA511F" w:rsidR="00794CBE" w:rsidRDefault="00794CBE" w:rsidP="00884C53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SEDE</w:t>
                            </w:r>
                            <w:r w:rsidRPr="00E54CB1">
                              <w:rPr>
                                <w:rFonts w:asciiTheme="majorHAnsi" w:hAnsiTheme="majorHAnsi"/>
                              </w:rPr>
                              <w:t xml:space="preserve"> DI BRESCIA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FAD22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55pt;margin-top:-27pt;width:145.55pt;height:22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" fillcolor="white [3201]" strokeweight=".5pt">
                <v:textbox>
                  <w:txbxContent>
                    <w:p w14:paraId="68C6DFD0" w14:textId="7FCA511F" w:rsidR="00794CBE" w:rsidRDefault="00794CBE" w:rsidP="00884C53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</w:rPr>
                        <w:t>SEDE</w:t>
                      </w:r>
                      <w:r w:rsidRPr="00E54CB1">
                        <w:rPr>
                          <w:rFonts w:asciiTheme="majorHAnsi" w:hAnsiTheme="majorHAnsi"/>
                        </w:rPr>
                        <w:t xml:space="preserve"> DI BRESCIA</w:t>
                      </w:r>
                    </w:p>
                  </w:txbxContent>
                </v:textbox>
              </v:shape>
            </w:pict>
          </mc:Fallback>
        </mc:AlternateContent>
      </w:r>
      <w:r w:rsidR="008E59C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86E8E" wp14:editId="20B8BB5D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BD26" w14:textId="77777777" w:rsidR="00794CBE" w:rsidRPr="00C957F7" w:rsidRDefault="00794C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E8E" id="Casella di testo 3" o:spid="_x0000_s1027" type="#_x0000_t202" style="position:absolute;left:0;text-align:left;margin-left:-35.7pt;margin-top:-27.35pt;width:405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" filled="f" stroked="f">
                <v:textbox>
                  <w:txbxContent>
                    <w:p w14:paraId="331DBD26" w14:textId="77777777" w:rsidR="00794CBE" w:rsidRPr="00C957F7" w:rsidRDefault="00794C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768">
        <w:rPr>
          <w:rFonts w:asciiTheme="majorHAnsi" w:hAnsiTheme="majorHAnsi"/>
          <w:noProof/>
        </w:rPr>
        <w:drawing>
          <wp:inline distT="0" distB="0" distL="0" distR="0" wp14:anchorId="7B5A8891" wp14:editId="6208010B">
            <wp:extent cx="725805" cy="10337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AB50" w14:textId="77777777" w:rsidR="00AF5768" w:rsidRPr="000A67C9" w:rsidRDefault="00AF5768" w:rsidP="00AF5768">
      <w:pPr>
        <w:ind w:right="276"/>
        <w:jc w:val="center"/>
        <w:rPr>
          <w:rFonts w:asciiTheme="majorHAnsi" w:hAnsiTheme="majorHAnsi"/>
          <w:sz w:val="12"/>
          <w:szCs w:val="12"/>
        </w:rPr>
      </w:pPr>
    </w:p>
    <w:p w14:paraId="7CB6F5E6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color w:val="365F91" w:themeColor="accent1" w:themeShade="BF"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CONSERVATORIO DI MUSICA</w:t>
      </w:r>
    </w:p>
    <w:p w14:paraId="12047098" w14:textId="77777777" w:rsidR="00AF5768" w:rsidRDefault="00AF5768" w:rsidP="00884C53">
      <w:pPr>
        <w:ind w:left="284" w:right="276"/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color w:val="365F91" w:themeColor="accent1" w:themeShade="BF"/>
          <w:sz w:val="18"/>
          <w:szCs w:val="18"/>
        </w:rPr>
        <w:t>“LUCA MARENZIO” BRESCIA</w:t>
      </w:r>
    </w:p>
    <w:p w14:paraId="4F602A65" w14:textId="77777777" w:rsidR="00AF5768" w:rsidRDefault="00AF5768" w:rsidP="00AF5768">
      <w:pPr>
        <w:ind w:right="276"/>
        <w:rPr>
          <w:rFonts w:asciiTheme="majorHAnsi" w:hAnsiTheme="majorHAnsi"/>
          <w:sz w:val="16"/>
        </w:rPr>
      </w:pPr>
    </w:p>
    <w:p w14:paraId="438FD512" w14:textId="3E94BF5B" w:rsidR="00AF5768" w:rsidRDefault="00AF5768" w:rsidP="00997580">
      <w:pPr>
        <w:ind w:right="276"/>
        <w:jc w:val="center"/>
        <w:rPr>
          <w:rFonts w:asciiTheme="majorHAnsi" w:hAnsiTheme="majorHAnsi"/>
        </w:rPr>
      </w:pPr>
      <w:r w:rsidRPr="006E0B11">
        <w:rPr>
          <w:rFonts w:asciiTheme="majorHAnsi" w:hAnsiTheme="majorHAnsi"/>
          <w:highlight w:val="green"/>
        </w:rPr>
        <w:t>Corsi di Diploma Accademico di I</w:t>
      </w:r>
      <w:r w:rsidR="006E0B11">
        <w:rPr>
          <w:rFonts w:asciiTheme="majorHAnsi" w:hAnsiTheme="majorHAnsi"/>
          <w:highlight w:val="green"/>
        </w:rPr>
        <w:t>I</w:t>
      </w:r>
      <w:r w:rsidRPr="006E0B11">
        <w:rPr>
          <w:rFonts w:asciiTheme="majorHAnsi" w:hAnsiTheme="majorHAnsi"/>
          <w:highlight w:val="green"/>
        </w:rPr>
        <w:t xml:space="preserve"> Livello </w:t>
      </w:r>
      <w:r w:rsidR="00863152">
        <w:rPr>
          <w:rFonts w:asciiTheme="majorHAnsi" w:hAnsiTheme="majorHAnsi"/>
          <w:highlight w:val="green"/>
        </w:rPr>
        <w:t xml:space="preserve">(BIENNI) </w:t>
      </w:r>
      <w:r w:rsidRPr="006E0B11">
        <w:rPr>
          <w:rFonts w:asciiTheme="majorHAnsi" w:hAnsiTheme="majorHAnsi"/>
          <w:highlight w:val="green"/>
        </w:rPr>
        <w:t>– PROGRAMMI DI STUDIO E D’ESAME</w:t>
      </w:r>
    </w:p>
    <w:p w14:paraId="7FEDE043" w14:textId="77777777" w:rsidR="00AF5768" w:rsidRDefault="00AF5768" w:rsidP="00AF5768">
      <w:pPr>
        <w:ind w:right="276"/>
        <w:rPr>
          <w:rFonts w:asciiTheme="majorHAnsi" w:hAnsiTheme="majorHAnsi"/>
          <w:sz w:val="8"/>
        </w:rPr>
      </w:pPr>
    </w:p>
    <w:p w14:paraId="63C16A8A" w14:textId="77777777" w:rsidR="00AF5768" w:rsidRDefault="00AF5768" w:rsidP="00AF5768">
      <w:pPr>
        <w:ind w:right="276"/>
        <w:rPr>
          <w:rFonts w:asciiTheme="majorHAnsi" w:hAnsiTheme="majorHAnsi"/>
          <w:sz w:val="14"/>
        </w:rPr>
      </w:pPr>
    </w:p>
    <w:p w14:paraId="0E21283F" w14:textId="77777777" w:rsidR="00AF5768" w:rsidRDefault="00AF5768" w:rsidP="00AF5768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AF5768" w14:paraId="27085235" w14:textId="77777777" w:rsidTr="00AF5768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B2E2" w14:textId="2B74E57D" w:rsidR="00AF5768" w:rsidRPr="00997580" w:rsidRDefault="00997580" w:rsidP="000A67C9">
            <w:pPr>
              <w:jc w:val="center"/>
              <w:rPr>
                <w:rFonts w:asciiTheme="majorHAnsi" w:hAnsiTheme="majorHAnsi"/>
                <w:b/>
                <w:sz w:val="34"/>
                <w:szCs w:val="34"/>
                <w:lang w:val="it-IT"/>
              </w:rPr>
            </w:pPr>
            <w:r w:rsidRPr="00997580">
              <w:rPr>
                <w:rFonts w:asciiTheme="majorHAnsi" w:hAnsiTheme="majorHAnsi"/>
                <w:b/>
                <w:sz w:val="32"/>
                <w:szCs w:val="32"/>
                <w:lang w:val="it-IT"/>
              </w:rPr>
              <w:t>IMPROVVISAZIONE VOCALE E STRUMENTALE PER MUSICOTERAPIA I-II</w:t>
            </w:r>
          </w:p>
        </w:tc>
      </w:tr>
      <w:tr w:rsidR="00AF5768" w14:paraId="7DC4830E" w14:textId="77777777" w:rsidTr="00AF5768">
        <w:trPr>
          <w:trHeight w:val="241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8763" w14:textId="519C5373" w:rsidR="00AF5768" w:rsidRPr="00AF5768" w:rsidRDefault="00997580" w:rsidP="00BB6EC7">
            <w:pPr>
              <w:jc w:val="center"/>
              <w:rPr>
                <w:rFonts w:asciiTheme="majorHAnsi" w:hAnsiTheme="majorHAnsi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Biennale. </w:t>
            </w:r>
            <w:r w:rsidR="00BB6EC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Prima </w:t>
            </w:r>
            <w:r>
              <w:rPr>
                <w:rFonts w:asciiTheme="majorHAnsi" w:hAnsiTheme="majorHAnsi"/>
                <w:sz w:val="20"/>
                <w:szCs w:val="20"/>
                <w:lang w:val="it-IT"/>
              </w:rPr>
              <w:t xml:space="preserve">e seconda </w:t>
            </w:r>
            <w:r w:rsidR="00BB6EC7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annualità </w:t>
            </w:r>
            <w:r w:rsidR="00702618">
              <w:rPr>
                <w:rFonts w:asciiTheme="majorHAnsi" w:hAnsiTheme="majorHAnsi"/>
                <w:sz w:val="20"/>
                <w:szCs w:val="20"/>
                <w:lang w:val="it-IT"/>
              </w:rPr>
              <w:t xml:space="preserve">del </w:t>
            </w:r>
            <w:r w:rsidR="00BB6EC7">
              <w:rPr>
                <w:rFonts w:asciiTheme="majorHAnsi" w:hAnsiTheme="majorHAnsi"/>
                <w:sz w:val="20"/>
                <w:szCs w:val="20"/>
                <w:lang w:val="it-IT"/>
              </w:rPr>
              <w:t>Biennio di Didattica della Musica – Operatore di musicoterapia nei disturbi evolutivi delle abilità scolastiche</w:t>
            </w:r>
          </w:p>
        </w:tc>
      </w:tr>
    </w:tbl>
    <w:p w14:paraId="76E4A2B9" w14:textId="77777777" w:rsidR="00AF5768" w:rsidRPr="00D90B2A" w:rsidRDefault="00AF5768" w:rsidP="00AF5768">
      <w:pPr>
        <w:ind w:right="276"/>
        <w:rPr>
          <w:rFonts w:asciiTheme="majorHAnsi" w:hAnsiTheme="majorHAnsi"/>
          <w:sz w:val="14"/>
          <w:szCs w:val="14"/>
        </w:rPr>
      </w:pPr>
    </w:p>
    <w:p w14:paraId="5481019C" w14:textId="3C122BB6" w:rsidR="00BB6EC7" w:rsidRDefault="00884C53" w:rsidP="00884C53">
      <w:pPr>
        <w:rPr>
          <w:rFonts w:asciiTheme="majorHAnsi" w:hAnsiTheme="majorHAnsi"/>
          <w:sz w:val="22"/>
          <w:szCs w:val="22"/>
        </w:rPr>
      </w:pPr>
      <w:r w:rsidRPr="00302A80">
        <w:rPr>
          <w:rFonts w:asciiTheme="majorHAnsi" w:hAnsiTheme="majorHAnsi"/>
          <w:sz w:val="22"/>
          <w:szCs w:val="22"/>
        </w:rPr>
        <w:t xml:space="preserve">Prof. </w:t>
      </w:r>
      <w:r w:rsidR="00BB6EC7">
        <w:rPr>
          <w:rFonts w:asciiTheme="majorHAnsi" w:hAnsiTheme="majorHAnsi"/>
          <w:sz w:val="22"/>
          <w:szCs w:val="22"/>
        </w:rPr>
        <w:t>Gabriele Rubino</w:t>
      </w:r>
      <w:r w:rsidR="0029507C">
        <w:rPr>
          <w:rFonts w:asciiTheme="majorHAnsi" w:hAnsiTheme="majorHAnsi"/>
          <w:sz w:val="22"/>
          <w:szCs w:val="22"/>
        </w:rPr>
        <w:tab/>
      </w:r>
      <w:hyperlink r:id="rId7" w:history="1">
        <w:r w:rsidR="00BB6EC7" w:rsidRPr="00832F19">
          <w:rPr>
            <w:rStyle w:val="Collegamentoipertestuale"/>
            <w:rFonts w:asciiTheme="majorHAnsi" w:hAnsiTheme="majorHAnsi"/>
            <w:sz w:val="22"/>
            <w:szCs w:val="22"/>
          </w:rPr>
          <w:t>gabriele.rubino@conservatorio.brescia.it</w:t>
        </w:r>
      </w:hyperlink>
      <w:r w:rsidR="00BB6EC7">
        <w:rPr>
          <w:rFonts w:asciiTheme="majorHAnsi" w:hAnsiTheme="majorHAnsi"/>
          <w:sz w:val="22"/>
          <w:szCs w:val="22"/>
        </w:rPr>
        <w:t xml:space="preserve"> </w:t>
      </w:r>
      <w:r w:rsidR="0029507C">
        <w:rPr>
          <w:rFonts w:asciiTheme="majorHAnsi" w:hAnsiTheme="majorHAnsi"/>
          <w:sz w:val="22"/>
          <w:szCs w:val="22"/>
        </w:rPr>
        <w:tab/>
      </w:r>
      <w:r w:rsidR="0029507C">
        <w:rPr>
          <w:rFonts w:asciiTheme="majorHAnsi" w:hAnsiTheme="majorHAnsi"/>
          <w:sz w:val="22"/>
          <w:szCs w:val="22"/>
        </w:rPr>
        <w:tab/>
      </w:r>
      <w:r w:rsidR="00702618">
        <w:rPr>
          <w:rFonts w:asciiTheme="majorHAnsi" w:hAnsiTheme="majorHAnsi"/>
          <w:sz w:val="22"/>
          <w:szCs w:val="22"/>
        </w:rPr>
        <w:tab/>
      </w:r>
    </w:p>
    <w:p w14:paraId="06FC7A96" w14:textId="342EED37" w:rsidR="00AF5768" w:rsidRPr="00D90B2A" w:rsidRDefault="00AF5768" w:rsidP="00AF5768">
      <w:pPr>
        <w:tabs>
          <w:tab w:val="left" w:pos="2835"/>
          <w:tab w:val="left" w:pos="3828"/>
          <w:tab w:val="left" w:pos="4253"/>
        </w:tabs>
        <w:rPr>
          <w:rFonts w:asciiTheme="majorHAnsi" w:hAnsiTheme="majorHAnsi"/>
          <w:sz w:val="16"/>
          <w:szCs w:val="1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95"/>
        <w:gridCol w:w="1295"/>
        <w:gridCol w:w="1133"/>
        <w:gridCol w:w="1295"/>
      </w:tblGrid>
      <w:tr w:rsidR="00AF5768" w14:paraId="6E7C67D3" w14:textId="77777777" w:rsidTr="00AF5768">
        <w:trPr>
          <w:trHeight w:val="31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C59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proofErr w:type="spellStart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</w:t>
            </w:r>
            <w:proofErr w:type="spellEnd"/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 xml:space="preserve"> formativa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326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Tipologia insegnamento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0B3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Frequenza minima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F99C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Ore/anno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B38F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CFA/anno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3F47" w14:textId="77777777" w:rsidR="00AF5768" w:rsidRPr="00AF5768" w:rsidRDefault="00AF5768">
            <w:pPr>
              <w:tabs>
                <w:tab w:val="left" w:pos="1620"/>
              </w:tabs>
              <w:jc w:val="center"/>
              <w:rPr>
                <w:rFonts w:asciiTheme="majorHAnsi" w:hAnsiTheme="majorHAnsi"/>
                <w:sz w:val="18"/>
                <w:szCs w:val="18"/>
                <w:lang w:val="it-IT"/>
              </w:rPr>
            </w:pPr>
            <w:r w:rsidRPr="00AF5768">
              <w:rPr>
                <w:rFonts w:asciiTheme="majorHAnsi" w:hAnsiTheme="majorHAnsi"/>
                <w:sz w:val="18"/>
                <w:szCs w:val="18"/>
                <w:lang w:val="it-IT"/>
              </w:rPr>
              <w:t>Valutazione</w:t>
            </w:r>
          </w:p>
        </w:tc>
      </w:tr>
      <w:tr w:rsidR="00AF5768" w14:paraId="45A37733" w14:textId="77777777" w:rsidTr="002270E5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EC1C" w14:textId="1ADA40A7" w:rsidR="00AF5768" w:rsidRPr="00AF5768" w:rsidRDefault="000A67C9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Caratterizzante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BBBA" w14:textId="0C7293AF" w:rsidR="00AF5768" w:rsidRPr="00AF5768" w:rsidRDefault="003F4B30">
            <w:pPr>
              <w:tabs>
                <w:tab w:val="left" w:pos="1620"/>
              </w:tabs>
              <w:jc w:val="center"/>
              <w:rPr>
                <w:rFonts w:asciiTheme="majorHAnsi" w:hAnsiTheme="majorHAnsi"/>
                <w:lang w:val="it-IT"/>
              </w:rPr>
            </w:pPr>
            <w:r>
              <w:rPr>
                <w:rFonts w:asciiTheme="majorHAnsi" w:hAnsiTheme="majorHAnsi"/>
                <w:lang w:val="it-IT"/>
              </w:rPr>
              <w:t>Collettiva pratica o teorica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81F9" w14:textId="46D2DA65" w:rsidR="00AF5768" w:rsidRDefault="000A67C9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75%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829" w14:textId="489B2B5E" w:rsidR="00AF5768" w:rsidRDefault="003F4B30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1A67" w14:textId="03DBA099" w:rsidR="00AF5768" w:rsidRDefault="003F4B30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D5A3" w14:textId="1BACD331" w:rsidR="00AF5768" w:rsidRDefault="003F4B30">
            <w:pPr>
              <w:tabs>
                <w:tab w:val="left" w:pos="1620"/>
              </w:tabs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Idoneità</w:t>
            </w:r>
            <w:proofErr w:type="spellEnd"/>
          </w:p>
        </w:tc>
      </w:tr>
    </w:tbl>
    <w:p w14:paraId="2B20C714" w14:textId="77777777" w:rsidR="00AF5768" w:rsidRDefault="00AF5768" w:rsidP="00AF5768">
      <w:pPr>
        <w:pStyle w:val="Titolo2"/>
        <w:spacing w:before="0"/>
        <w:ind w:right="1128"/>
        <w:rPr>
          <w:rFonts w:cs="Times New Roman"/>
          <w:b w:val="0"/>
          <w:sz w:val="14"/>
          <w:szCs w:val="28"/>
        </w:rPr>
      </w:pPr>
    </w:p>
    <w:p w14:paraId="421B5014" w14:textId="7ABDF50F" w:rsidR="00702618" w:rsidRPr="00702618" w:rsidRDefault="00A2098E" w:rsidP="0029507C">
      <w:pPr>
        <w:pStyle w:val="Titolo2"/>
        <w:rPr>
          <w:sz w:val="28"/>
          <w:szCs w:val="28"/>
        </w:rPr>
      </w:pPr>
      <w:r>
        <w:rPr>
          <w:sz w:val="28"/>
          <w:szCs w:val="28"/>
        </w:rPr>
        <w:t xml:space="preserve">Improvvisazione vocale e strumentale per musicoterapia </w:t>
      </w:r>
      <w:r w:rsidR="000A67C9">
        <w:rPr>
          <w:sz w:val="28"/>
          <w:szCs w:val="28"/>
        </w:rPr>
        <w:t>I</w:t>
      </w:r>
    </w:p>
    <w:p w14:paraId="1A31DA7A" w14:textId="77777777" w:rsidR="003F4B30" w:rsidRPr="00091A02" w:rsidRDefault="003F4B30" w:rsidP="000A67C9">
      <w:pPr>
        <w:ind w:left="567"/>
        <w:jc w:val="both"/>
        <w:rPr>
          <w:rFonts w:asciiTheme="majorHAnsi" w:hAnsiTheme="majorHAnsi"/>
          <w:sz w:val="22"/>
          <w:szCs w:val="22"/>
        </w:rPr>
      </w:pPr>
    </w:p>
    <w:p w14:paraId="580ACA59" w14:textId="77777777" w:rsidR="0029507C" w:rsidRDefault="0029507C" w:rsidP="000A67C9">
      <w:pPr>
        <w:pStyle w:val="Titolo2"/>
        <w:spacing w:before="0"/>
        <w:ind w:left="567"/>
      </w:pPr>
      <w:r w:rsidRPr="009D2262">
        <w:t>Obiettivi</w:t>
      </w:r>
    </w:p>
    <w:p w14:paraId="56F6B817" w14:textId="27831519" w:rsidR="003F4B30" w:rsidRPr="00FD748F" w:rsidRDefault="00FD748F" w:rsidP="000A67C9">
      <w:pPr>
        <w:widowControl w:val="0"/>
        <w:numPr>
          <w:ilvl w:val="0"/>
          <w:numId w:val="12"/>
        </w:numPr>
        <w:tabs>
          <w:tab w:val="left" w:pos="20"/>
        </w:tabs>
        <w:autoSpaceDE w:val="0"/>
        <w:autoSpaceDN w:val="0"/>
        <w:adjustRightInd w:val="0"/>
        <w:ind w:left="851" w:hanging="240"/>
        <w:rPr>
          <w:rFonts w:ascii="Calibri" w:hAnsi="Calibri" w:cs="Helvetica Neue"/>
          <w:i/>
          <w:iCs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O</w:t>
      </w:r>
      <w:r w:rsidR="003F4B30" w:rsidRPr="00FD748F">
        <w:rPr>
          <w:rFonts w:ascii="Calibri" w:hAnsi="Calibri" w:cs="Helvetica Neue"/>
          <w:color w:val="000000"/>
          <w:sz w:val="22"/>
          <w:szCs w:val="22"/>
        </w:rPr>
        <w:t xml:space="preserve">sservare il proprio comportamento musicale spontaneo e riconoscere le proprie modalità privilegiate di interazione </w:t>
      </w:r>
    </w:p>
    <w:p w14:paraId="52011C07" w14:textId="41EDBDBC" w:rsidR="003F4B30" w:rsidRPr="00FD748F" w:rsidRDefault="00FD748F" w:rsidP="000A67C9">
      <w:pPr>
        <w:widowControl w:val="0"/>
        <w:numPr>
          <w:ilvl w:val="0"/>
          <w:numId w:val="12"/>
        </w:numPr>
        <w:tabs>
          <w:tab w:val="left" w:pos="20"/>
        </w:tabs>
        <w:autoSpaceDE w:val="0"/>
        <w:autoSpaceDN w:val="0"/>
        <w:adjustRightInd w:val="0"/>
        <w:ind w:left="851" w:hanging="24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A</w:t>
      </w:r>
      <w:r w:rsidR="003F4B30" w:rsidRPr="00FD748F">
        <w:rPr>
          <w:rFonts w:ascii="Calibri" w:hAnsi="Calibri" w:cs="Helvetica Neue"/>
          <w:color w:val="000000"/>
          <w:sz w:val="22"/>
          <w:szCs w:val="22"/>
        </w:rPr>
        <w:t>mpliare il proprio repertorio strumentale e vocale spontaneo</w:t>
      </w:r>
    </w:p>
    <w:p w14:paraId="0F9D11F0" w14:textId="59B0F32A" w:rsidR="003F4B30" w:rsidRPr="00FD748F" w:rsidRDefault="00FD748F" w:rsidP="000A67C9">
      <w:pPr>
        <w:widowControl w:val="0"/>
        <w:numPr>
          <w:ilvl w:val="0"/>
          <w:numId w:val="12"/>
        </w:numPr>
        <w:tabs>
          <w:tab w:val="left" w:pos="20"/>
        </w:tabs>
        <w:autoSpaceDE w:val="0"/>
        <w:autoSpaceDN w:val="0"/>
        <w:adjustRightInd w:val="0"/>
        <w:ind w:left="851" w:hanging="24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E</w:t>
      </w:r>
      <w:r w:rsidR="003F4B30" w:rsidRPr="00FD748F">
        <w:rPr>
          <w:rFonts w:ascii="Calibri" w:hAnsi="Calibri" w:cs="Helvetica Neue"/>
          <w:color w:val="000000"/>
          <w:sz w:val="22"/>
          <w:szCs w:val="22"/>
        </w:rPr>
        <w:t>sercitare l’osservazione del comportamento musicale altrui</w:t>
      </w:r>
    </w:p>
    <w:p w14:paraId="17C5CC0D" w14:textId="3C1C58BE" w:rsidR="003F4B30" w:rsidRDefault="00FD748F" w:rsidP="000A67C9">
      <w:pPr>
        <w:widowControl w:val="0"/>
        <w:numPr>
          <w:ilvl w:val="0"/>
          <w:numId w:val="12"/>
        </w:numPr>
        <w:tabs>
          <w:tab w:val="left" w:pos="20"/>
        </w:tabs>
        <w:autoSpaceDE w:val="0"/>
        <w:autoSpaceDN w:val="0"/>
        <w:adjustRightInd w:val="0"/>
        <w:ind w:left="851" w:hanging="24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C</w:t>
      </w:r>
      <w:r w:rsidR="003F4B30" w:rsidRPr="00FD748F">
        <w:rPr>
          <w:rFonts w:ascii="Calibri" w:hAnsi="Calibri" w:cs="Helvetica Neue"/>
          <w:color w:val="000000"/>
          <w:sz w:val="22"/>
          <w:szCs w:val="22"/>
        </w:rPr>
        <w:t xml:space="preserve">onoscere le tipologie di improvvisazione utilizzate dai principali approcci </w:t>
      </w:r>
      <w:proofErr w:type="spellStart"/>
      <w:r w:rsidR="003F4B30" w:rsidRPr="00FD748F">
        <w:rPr>
          <w:rFonts w:ascii="Calibri" w:hAnsi="Calibri" w:cs="Helvetica Neue"/>
          <w:color w:val="000000"/>
          <w:sz w:val="22"/>
          <w:szCs w:val="22"/>
        </w:rPr>
        <w:t>musicoterapeutici</w:t>
      </w:r>
      <w:proofErr w:type="spellEnd"/>
      <w:r w:rsidR="003F4B30" w:rsidRPr="00FD748F">
        <w:rPr>
          <w:rFonts w:ascii="Calibri" w:hAnsi="Calibri" w:cs="Helvetica Neue"/>
          <w:color w:val="000000"/>
          <w:sz w:val="22"/>
          <w:szCs w:val="22"/>
        </w:rPr>
        <w:t>, distinte in base alla tipologia di struttura musicale proposta</w:t>
      </w:r>
    </w:p>
    <w:p w14:paraId="268535A9" w14:textId="77777777" w:rsidR="000A67C9" w:rsidRPr="000A67C9" w:rsidRDefault="000A67C9" w:rsidP="000A67C9">
      <w:pPr>
        <w:widowControl w:val="0"/>
        <w:tabs>
          <w:tab w:val="left" w:pos="20"/>
        </w:tabs>
        <w:autoSpaceDE w:val="0"/>
        <w:autoSpaceDN w:val="0"/>
        <w:adjustRightInd w:val="0"/>
        <w:ind w:left="611"/>
        <w:rPr>
          <w:rFonts w:ascii="Calibri" w:hAnsi="Calibri" w:cs="Helvetica Neue"/>
          <w:color w:val="000000"/>
          <w:sz w:val="10"/>
          <w:szCs w:val="10"/>
        </w:rPr>
      </w:pPr>
    </w:p>
    <w:p w14:paraId="23C499FF" w14:textId="52F141E2" w:rsidR="0029507C" w:rsidRPr="009D2262" w:rsidRDefault="0029507C" w:rsidP="000A67C9">
      <w:pPr>
        <w:pStyle w:val="Titolo2"/>
        <w:spacing w:before="0"/>
        <w:ind w:left="567"/>
      </w:pPr>
      <w:r w:rsidRPr="009D2262">
        <w:t xml:space="preserve">Programma </w:t>
      </w:r>
      <w:r w:rsidR="00B208CC">
        <w:t>di studio</w:t>
      </w:r>
    </w:p>
    <w:p w14:paraId="7BB3A98F" w14:textId="3FD8EEA9" w:rsidR="00FD748F" w:rsidRDefault="00F658D6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 w:rsidRPr="00F023EA">
        <w:rPr>
          <w:rFonts w:ascii="Calibri" w:hAnsi="Calibri" w:cs="Helvetica Neue"/>
          <w:color w:val="000000"/>
          <w:sz w:val="22"/>
          <w:szCs w:val="22"/>
        </w:rPr>
        <w:t>Coerentemente con un approccio euristico affine alla materia in oggetto, il corso prevede attività pratiche seguite da momenti di analisi guidata collettiva (</w:t>
      </w:r>
      <w:r w:rsidRPr="00F023EA">
        <w:rPr>
          <w:rFonts w:ascii="Calibri" w:hAnsi="Calibri" w:cs="Helvetica Neue"/>
          <w:i/>
          <w:iCs/>
          <w:color w:val="000000"/>
          <w:sz w:val="22"/>
          <w:szCs w:val="22"/>
        </w:rPr>
        <w:t>debriefing</w:t>
      </w:r>
      <w:r w:rsidRPr="00F023EA">
        <w:rPr>
          <w:rFonts w:ascii="Calibri" w:hAnsi="Calibri" w:cs="Helvetica Neue"/>
          <w:color w:val="000000"/>
          <w:sz w:val="22"/>
          <w:szCs w:val="22"/>
        </w:rPr>
        <w:t>) per poi introdurre gli aspetti teorici implicati in quelle attività.</w:t>
      </w:r>
    </w:p>
    <w:p w14:paraId="0048996C" w14:textId="77777777" w:rsidR="000A67C9" w:rsidRPr="000A67C9" w:rsidRDefault="000A67C9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10"/>
          <w:szCs w:val="10"/>
        </w:rPr>
      </w:pPr>
    </w:p>
    <w:p w14:paraId="715E634F" w14:textId="77777777" w:rsidR="00F658D6" w:rsidRPr="00D8774F" w:rsidRDefault="00F658D6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1) Il Sé</w:t>
      </w:r>
    </w:p>
    <w:p w14:paraId="4D14CC41" w14:textId="77777777" w:rsidR="00F658D6" w:rsidRPr="00D8774F" w:rsidRDefault="00F658D6" w:rsidP="000A67C9">
      <w:pPr>
        <w:widowControl w:val="0"/>
        <w:numPr>
          <w:ilvl w:val="0"/>
          <w:numId w:val="12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Improvvisazione di gruppo (non idiomatica e non procedurale - tabula rasa)</w:t>
      </w:r>
    </w:p>
    <w:p w14:paraId="31ECB70D" w14:textId="4AC91E78" w:rsidR="00F658D6" w:rsidRPr="00D8774F" w:rsidRDefault="00FD748F" w:rsidP="000A67C9">
      <w:pPr>
        <w:widowControl w:val="0"/>
        <w:numPr>
          <w:ilvl w:val="0"/>
          <w:numId w:val="12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A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nalisi del vissuto personale nell’improvvisazione</w:t>
      </w:r>
    </w:p>
    <w:p w14:paraId="6137349A" w14:textId="1E847CEC" w:rsidR="00F658D6" w:rsidRPr="00D8774F" w:rsidRDefault="00FD748F" w:rsidP="000A67C9">
      <w:pPr>
        <w:widowControl w:val="0"/>
        <w:numPr>
          <w:ilvl w:val="0"/>
          <w:numId w:val="12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E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sposizione di sé: presentazione musicale estemporanea con la voce e con lo strumento</w:t>
      </w:r>
    </w:p>
    <w:p w14:paraId="1DE9F1B5" w14:textId="7C327768" w:rsidR="00F658D6" w:rsidRDefault="00F658D6" w:rsidP="000A67C9">
      <w:pPr>
        <w:widowControl w:val="0"/>
        <w:numPr>
          <w:ilvl w:val="0"/>
          <w:numId w:val="12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Tipologie di improvvisazione</w:t>
      </w:r>
    </w:p>
    <w:p w14:paraId="371BD34F" w14:textId="77777777" w:rsidR="000A67C9" w:rsidRPr="000A67C9" w:rsidRDefault="000A67C9" w:rsidP="000A67C9">
      <w:pPr>
        <w:widowControl w:val="0"/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656EDE1C" w14:textId="77777777" w:rsidR="00F658D6" w:rsidRPr="00D8774F" w:rsidRDefault="00F658D6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2) Io nel gruppo</w:t>
      </w:r>
    </w:p>
    <w:p w14:paraId="694BD2E7" w14:textId="6749564C" w:rsidR="00F658D6" w:rsidRPr="00D8774F" w:rsidRDefault="00FD748F" w:rsidP="000A67C9">
      <w:pPr>
        <w:widowControl w:val="0"/>
        <w:numPr>
          <w:ilvl w:val="0"/>
          <w:numId w:val="13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proofErr w:type="spellStart"/>
      <w:r w:rsidRPr="00D8774F">
        <w:rPr>
          <w:rFonts w:ascii="Calibri" w:hAnsi="Calibri" w:cs="Helvetica Neue"/>
          <w:color w:val="000000"/>
          <w:sz w:val="22"/>
          <w:szCs w:val="22"/>
        </w:rPr>
        <w:t>R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ole</w:t>
      </w:r>
      <w:proofErr w:type="spellEnd"/>
      <w:r w:rsidR="00F658D6" w:rsidRPr="00D8774F">
        <w:rPr>
          <w:rFonts w:ascii="Calibri" w:hAnsi="Calibri" w:cs="Helvetica Neue"/>
          <w:color w:val="000000"/>
          <w:sz w:val="22"/>
          <w:szCs w:val="22"/>
        </w:rPr>
        <w:t>-play di improvvisazione (gioco di ruoli)</w:t>
      </w:r>
    </w:p>
    <w:p w14:paraId="1CE6D5FD" w14:textId="74E1475E" w:rsidR="00F658D6" w:rsidRPr="00D8774F" w:rsidRDefault="00FD748F" w:rsidP="000A67C9">
      <w:pPr>
        <w:widowControl w:val="0"/>
        <w:numPr>
          <w:ilvl w:val="0"/>
          <w:numId w:val="13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U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n parallelismo con la pragmatica della comunicazione umana (</w:t>
      </w:r>
      <w:proofErr w:type="spellStart"/>
      <w:r w:rsidR="00F658D6" w:rsidRPr="00D8774F">
        <w:rPr>
          <w:rFonts w:ascii="Calibri" w:hAnsi="Calibri" w:cs="Helvetica Neue"/>
          <w:color w:val="000000"/>
          <w:sz w:val="22"/>
          <w:szCs w:val="22"/>
        </w:rPr>
        <w:t>Watzlawick</w:t>
      </w:r>
      <w:proofErr w:type="spellEnd"/>
      <w:r w:rsidR="00F658D6" w:rsidRPr="00D8774F">
        <w:rPr>
          <w:rFonts w:ascii="Calibri" w:hAnsi="Calibri" w:cs="Helvetica Neue"/>
          <w:color w:val="000000"/>
          <w:sz w:val="22"/>
          <w:szCs w:val="22"/>
        </w:rPr>
        <w:t xml:space="preserve"> et al.)</w:t>
      </w:r>
    </w:p>
    <w:p w14:paraId="5EAC1E3B" w14:textId="5F68568E" w:rsidR="00F658D6" w:rsidRDefault="00FD748F" w:rsidP="000A67C9">
      <w:pPr>
        <w:widowControl w:val="0"/>
        <w:numPr>
          <w:ilvl w:val="0"/>
          <w:numId w:val="13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O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sservazione del comportamento musicale</w:t>
      </w:r>
    </w:p>
    <w:p w14:paraId="40CD6E56" w14:textId="77777777" w:rsidR="000A67C9" w:rsidRPr="000A67C9" w:rsidRDefault="000A67C9" w:rsidP="000A67C9">
      <w:pPr>
        <w:widowControl w:val="0"/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73712B22" w14:textId="7C446374" w:rsidR="00F658D6" w:rsidRPr="00D8774F" w:rsidRDefault="00D8774F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bCs/>
          <w:color w:val="000000"/>
          <w:sz w:val="22"/>
          <w:szCs w:val="22"/>
          <w:u w:val="single"/>
        </w:rPr>
      </w:pPr>
      <w:r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3) C</w:t>
      </w:r>
      <w:r w:rsidR="00F658D6"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ondurre</w:t>
      </w:r>
    </w:p>
    <w:p w14:paraId="5790B1B5" w14:textId="77777777" w:rsidR="00F658D6" w:rsidRPr="00D8774F" w:rsidRDefault="00F658D6" w:rsidP="000A67C9">
      <w:pPr>
        <w:widowControl w:val="0"/>
        <w:numPr>
          <w:ilvl w:val="0"/>
          <w:numId w:val="14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 xml:space="preserve">Esercizi di </w:t>
      </w:r>
      <w:proofErr w:type="spellStart"/>
      <w:r w:rsidRPr="00D8774F">
        <w:rPr>
          <w:rFonts w:ascii="Calibri" w:hAnsi="Calibri" w:cs="Helvetica Neue"/>
          <w:color w:val="000000"/>
          <w:sz w:val="22"/>
          <w:szCs w:val="22"/>
        </w:rPr>
        <w:t>conduction</w:t>
      </w:r>
      <w:proofErr w:type="spellEnd"/>
      <w:r w:rsidRPr="00D8774F">
        <w:rPr>
          <w:rFonts w:ascii="Calibri" w:hAnsi="Calibri" w:cs="Helvetica Neue"/>
          <w:color w:val="000000"/>
          <w:sz w:val="22"/>
          <w:szCs w:val="22"/>
        </w:rPr>
        <w:t xml:space="preserve"> (Sound-painting di W. Thompson)</w:t>
      </w:r>
    </w:p>
    <w:p w14:paraId="64FE5E6B" w14:textId="2A3D57B8" w:rsidR="00F658D6" w:rsidRPr="00D8774F" w:rsidRDefault="00FD748F" w:rsidP="000A67C9">
      <w:pPr>
        <w:widowControl w:val="0"/>
        <w:numPr>
          <w:ilvl w:val="0"/>
          <w:numId w:val="14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S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perimentare la leadership: guidare ed essere guidati</w:t>
      </w:r>
    </w:p>
    <w:p w14:paraId="42408271" w14:textId="77777777" w:rsidR="000A67C9" w:rsidRPr="000A67C9" w:rsidRDefault="000A67C9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bCs/>
          <w:color w:val="000000"/>
          <w:sz w:val="10"/>
          <w:szCs w:val="10"/>
          <w:u w:val="single"/>
        </w:rPr>
      </w:pPr>
    </w:p>
    <w:p w14:paraId="5FE69914" w14:textId="77777777" w:rsidR="000A67C9" w:rsidRDefault="000A67C9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bCs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br w:type="page"/>
      </w:r>
    </w:p>
    <w:p w14:paraId="7A77BB72" w14:textId="629742B2" w:rsidR="00F658D6" w:rsidRPr="00D8774F" w:rsidRDefault="00D8774F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lastRenderedPageBreak/>
        <w:t>4) U</w:t>
      </w:r>
      <w:r w:rsidR="00F658D6"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tilizzare un idioma</w:t>
      </w:r>
    </w:p>
    <w:p w14:paraId="5E5EFD0C" w14:textId="5162E2DD" w:rsidR="00F658D6" w:rsidRPr="00D8774F" w:rsidRDefault="00FD748F" w:rsidP="000A67C9">
      <w:pPr>
        <w:widowControl w:val="0"/>
        <w:numPr>
          <w:ilvl w:val="0"/>
          <w:numId w:val="15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i/>
          <w:iCs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La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 xml:space="preserve"> forma del </w:t>
      </w:r>
      <w:r w:rsidR="00F658D6" w:rsidRPr="00D8774F">
        <w:rPr>
          <w:rFonts w:ascii="Calibri" w:hAnsi="Calibri" w:cs="Helvetica Neue"/>
          <w:i/>
          <w:iCs/>
          <w:color w:val="000000"/>
          <w:sz w:val="22"/>
          <w:szCs w:val="22"/>
        </w:rPr>
        <w:t>blues</w:t>
      </w:r>
    </w:p>
    <w:p w14:paraId="7D1EA047" w14:textId="535A0410" w:rsidR="00F658D6" w:rsidRPr="00D8774F" w:rsidRDefault="00FD748F" w:rsidP="000A67C9">
      <w:pPr>
        <w:widowControl w:val="0"/>
        <w:numPr>
          <w:ilvl w:val="0"/>
          <w:numId w:val="15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I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mprovvisazione in stile jazzistico</w:t>
      </w:r>
    </w:p>
    <w:p w14:paraId="1AF7CBB7" w14:textId="69430BDD" w:rsidR="00F658D6" w:rsidRPr="00D8774F" w:rsidRDefault="00F85297" w:rsidP="000A67C9">
      <w:pPr>
        <w:widowControl w:val="0"/>
        <w:numPr>
          <w:ilvl w:val="0"/>
          <w:numId w:val="15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 w:rsidRPr="00D8774F">
        <w:rPr>
          <w:rFonts w:ascii="Calibri" w:hAnsi="Calibri" w:cs="Helvetica Neue"/>
          <w:color w:val="000000"/>
          <w:sz w:val="22"/>
          <w:szCs w:val="22"/>
        </w:rPr>
        <w:t>D</w:t>
      </w:r>
      <w:r w:rsidR="00F658D6" w:rsidRPr="00D8774F">
        <w:rPr>
          <w:rFonts w:ascii="Calibri" w:hAnsi="Calibri" w:cs="Helvetica Neue"/>
          <w:color w:val="000000"/>
          <w:sz w:val="22"/>
          <w:szCs w:val="22"/>
        </w:rPr>
        <w:t>ialoghi, esposizione personale, emotività</w:t>
      </w:r>
    </w:p>
    <w:p w14:paraId="2F4EF224" w14:textId="77777777" w:rsidR="00F658D6" w:rsidRPr="000A67C9" w:rsidRDefault="00F658D6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02AC0D93" w14:textId="4E8BF35A" w:rsidR="00F658D6" w:rsidRPr="00D8774F" w:rsidRDefault="00D8774F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5) I</w:t>
      </w:r>
      <w:r w:rsidR="00F658D6" w:rsidRPr="00D8774F">
        <w:rPr>
          <w:rFonts w:ascii="Calibri" w:hAnsi="Calibri" w:cs="Helvetica Neue"/>
          <w:bCs/>
          <w:color w:val="000000"/>
          <w:sz w:val="22"/>
          <w:szCs w:val="22"/>
          <w:u w:val="single"/>
        </w:rPr>
        <w:t>mprovvisazione strutturata</w:t>
      </w:r>
    </w:p>
    <w:p w14:paraId="1D916040" w14:textId="2C761D53" w:rsidR="00F658D6" w:rsidRPr="00F023EA" w:rsidRDefault="00F85297" w:rsidP="000A67C9">
      <w:pPr>
        <w:widowControl w:val="0"/>
        <w:numPr>
          <w:ilvl w:val="0"/>
          <w:numId w:val="16"/>
        </w:numPr>
        <w:tabs>
          <w:tab w:val="left" w:pos="20"/>
          <w:tab w:val="left" w:pos="260"/>
          <w:tab w:val="left" w:pos="709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L</w:t>
      </w:r>
      <w:r w:rsidR="00F658D6" w:rsidRPr="00F023EA">
        <w:rPr>
          <w:rFonts w:ascii="Calibri" w:hAnsi="Calibri" w:cs="Helvetica Neue"/>
          <w:color w:val="000000"/>
          <w:sz w:val="22"/>
          <w:szCs w:val="22"/>
        </w:rPr>
        <w:t>’utilizzo di brani del repertorio sinfonico per un ensemble inclusivo (metodo Esagramma): processo di improvvisazione strutturata e rielaborazione condivisa estemporanea</w:t>
      </w:r>
    </w:p>
    <w:p w14:paraId="485488C7" w14:textId="6D26324B" w:rsidR="0029507C" w:rsidRPr="00F023EA" w:rsidRDefault="00F658D6" w:rsidP="000A67C9">
      <w:pPr>
        <w:tabs>
          <w:tab w:val="left" w:pos="709"/>
        </w:tabs>
        <w:ind w:left="567"/>
        <w:jc w:val="both"/>
        <w:rPr>
          <w:rFonts w:ascii="Calibri" w:hAnsi="Calibri"/>
          <w:sz w:val="22"/>
          <w:szCs w:val="22"/>
        </w:rPr>
      </w:pPr>
      <w:r w:rsidRPr="00F023EA">
        <w:rPr>
          <w:rFonts w:ascii="Calibri" w:hAnsi="Calibri" w:cs="Helvetica Neue"/>
          <w:color w:val="000000"/>
          <w:sz w:val="22"/>
          <w:szCs w:val="22"/>
        </w:rPr>
        <w:t>struttura musicale e pensiero relazionale</w:t>
      </w:r>
    </w:p>
    <w:p w14:paraId="6DCE9023" w14:textId="77777777" w:rsidR="00FD748F" w:rsidRPr="000A67C9" w:rsidRDefault="00FD748F" w:rsidP="000A67C9">
      <w:pPr>
        <w:pStyle w:val="Titolo2"/>
        <w:spacing w:before="0"/>
        <w:ind w:left="567"/>
        <w:rPr>
          <w:sz w:val="10"/>
          <w:szCs w:val="10"/>
        </w:rPr>
      </w:pPr>
    </w:p>
    <w:p w14:paraId="6E101C85" w14:textId="77777777" w:rsidR="0029507C" w:rsidRPr="009D2262" w:rsidRDefault="0029507C" w:rsidP="000A67C9">
      <w:pPr>
        <w:pStyle w:val="Titolo2"/>
        <w:spacing w:before="0"/>
        <w:ind w:left="567"/>
      </w:pPr>
      <w:r w:rsidRPr="009D2262">
        <w:t>Bibliografia</w:t>
      </w:r>
    </w:p>
    <w:p w14:paraId="144B7EDF" w14:textId="77777777" w:rsidR="00D71FBA" w:rsidRPr="00D71FBA" w:rsidRDefault="00D71FBA" w:rsidP="000A67C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 w:rsidRPr="00D71FBA">
        <w:rPr>
          <w:rFonts w:ascii="Calibri" w:hAnsi="Calibri" w:cs="Helvetica Neue"/>
          <w:color w:val="000000"/>
          <w:sz w:val="22"/>
          <w:szCs w:val="22"/>
        </w:rPr>
        <w:t xml:space="preserve">Bruscia K.E., Metodi di improvvisazione in musicoterapia. Roma: </w:t>
      </w:r>
      <w:proofErr w:type="spellStart"/>
      <w:r w:rsidRPr="00D71FBA">
        <w:rPr>
          <w:rFonts w:ascii="Calibri" w:hAnsi="Calibri" w:cs="Helvetica Neue"/>
          <w:color w:val="000000"/>
          <w:sz w:val="22"/>
          <w:szCs w:val="22"/>
        </w:rPr>
        <w:t>Ismez</w:t>
      </w:r>
      <w:proofErr w:type="spellEnd"/>
      <w:r w:rsidRPr="00D71FBA">
        <w:rPr>
          <w:rFonts w:ascii="Calibri" w:hAnsi="Calibri" w:cs="Helvetica Neue"/>
          <w:color w:val="000000"/>
          <w:sz w:val="22"/>
          <w:szCs w:val="22"/>
        </w:rPr>
        <w:t>, 2001. pp 17-31.</w:t>
      </w:r>
    </w:p>
    <w:p w14:paraId="2F4EEB4F" w14:textId="77777777" w:rsidR="00D71FBA" w:rsidRPr="00D71FBA" w:rsidRDefault="00D71FBA" w:rsidP="000A67C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proofErr w:type="spellStart"/>
      <w:r w:rsidRPr="00D71FBA">
        <w:rPr>
          <w:rFonts w:ascii="Calibri" w:hAnsi="Calibri" w:cs="Helvetica Neue"/>
          <w:color w:val="000000"/>
          <w:sz w:val="22"/>
          <w:szCs w:val="22"/>
        </w:rPr>
        <w:t>Watzlawick</w:t>
      </w:r>
      <w:proofErr w:type="spellEnd"/>
      <w:r w:rsidRPr="00D71FBA">
        <w:rPr>
          <w:rFonts w:ascii="Calibri" w:hAnsi="Calibri" w:cs="Helvetica Neue"/>
          <w:color w:val="000000"/>
          <w:sz w:val="22"/>
          <w:szCs w:val="22"/>
        </w:rPr>
        <w:t xml:space="preserve"> P, </w:t>
      </w:r>
      <w:proofErr w:type="spellStart"/>
      <w:r w:rsidRPr="00D71FBA">
        <w:rPr>
          <w:rFonts w:ascii="Calibri" w:hAnsi="Calibri" w:cs="Helvetica Neue"/>
          <w:color w:val="000000"/>
          <w:sz w:val="22"/>
          <w:szCs w:val="22"/>
        </w:rPr>
        <w:t>Beavin</w:t>
      </w:r>
      <w:proofErr w:type="spellEnd"/>
      <w:r w:rsidRPr="00D71FBA">
        <w:rPr>
          <w:rFonts w:ascii="Calibri" w:hAnsi="Calibri" w:cs="Helvetica Neue"/>
          <w:color w:val="000000"/>
          <w:sz w:val="22"/>
          <w:szCs w:val="22"/>
        </w:rPr>
        <w:t xml:space="preserve"> J.H., Jackson D.D., Pragmatica della comunicazione umana. Studio dei modelli interattivi delle patologie e dei paradossi. Roma: Astrolabio, 1971. pp. 40-61.</w:t>
      </w:r>
    </w:p>
    <w:p w14:paraId="7B231F89" w14:textId="01A5F551" w:rsidR="0029507C" w:rsidRDefault="00D71FBA" w:rsidP="000A67C9">
      <w:pPr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 w:rsidRPr="00D71FBA">
        <w:rPr>
          <w:rFonts w:ascii="Calibri" w:hAnsi="Calibri" w:cs="Helvetica Neue"/>
          <w:color w:val="000000"/>
          <w:sz w:val="22"/>
          <w:szCs w:val="22"/>
        </w:rPr>
        <w:t>Sbattella L., Ti penso dunque suono. Costrutti cognitivi e relazionali del comportamento musicale. pp 241-272.</w:t>
      </w:r>
    </w:p>
    <w:p w14:paraId="7E255B4B" w14:textId="77777777" w:rsidR="000A67C9" w:rsidRPr="000A67C9" w:rsidRDefault="000A67C9" w:rsidP="000A67C9">
      <w:pPr>
        <w:pStyle w:val="Titolo2"/>
        <w:spacing w:before="0"/>
        <w:ind w:left="567"/>
        <w:rPr>
          <w:sz w:val="10"/>
          <w:szCs w:val="10"/>
        </w:rPr>
      </w:pPr>
    </w:p>
    <w:p w14:paraId="730CAFE1" w14:textId="30061B19" w:rsidR="0029507C" w:rsidRDefault="00D90B2A" w:rsidP="000A67C9">
      <w:pPr>
        <w:pStyle w:val="Titolo2"/>
        <w:spacing w:before="0"/>
        <w:ind w:left="567"/>
      </w:pPr>
      <w:r>
        <w:t>Verifica dell’i</w:t>
      </w:r>
      <w:r w:rsidR="000A67C9">
        <w:t>doneità</w:t>
      </w:r>
    </w:p>
    <w:p w14:paraId="1581018B" w14:textId="28644681" w:rsidR="00702618" w:rsidRDefault="00D90B2A" w:rsidP="000A67C9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D</w:t>
      </w:r>
      <w:r w:rsidR="00B01A73" w:rsidRPr="00B01A73">
        <w:rPr>
          <w:rFonts w:ascii="Calibri" w:hAnsi="Calibri" w:cs="Helvetica Neue"/>
          <w:color w:val="000000"/>
          <w:sz w:val="22"/>
          <w:szCs w:val="22"/>
        </w:rPr>
        <w:t>iscussione dell’esperienza personale, mettendo i</w:t>
      </w:r>
      <w:r>
        <w:rPr>
          <w:rFonts w:ascii="Calibri" w:hAnsi="Calibri" w:cs="Helvetica Neue"/>
          <w:color w:val="000000"/>
          <w:sz w:val="22"/>
          <w:szCs w:val="22"/>
        </w:rPr>
        <w:t xml:space="preserve">n </w:t>
      </w:r>
      <w:r w:rsidR="00B01A73" w:rsidRPr="00B01A73">
        <w:rPr>
          <w:rFonts w:ascii="Calibri" w:hAnsi="Calibri" w:cs="Helvetica Neue"/>
          <w:color w:val="000000"/>
          <w:sz w:val="22"/>
          <w:szCs w:val="22"/>
        </w:rPr>
        <w:t>luce la propria rielaborazione personale delle tematiche proposte.</w:t>
      </w:r>
      <w:r w:rsidR="00702618" w:rsidRPr="00B01A73">
        <w:rPr>
          <w:rFonts w:ascii="Calibri" w:hAnsi="Calibri"/>
          <w:sz w:val="22"/>
          <w:szCs w:val="22"/>
        </w:rPr>
        <w:t xml:space="preserve"> </w:t>
      </w:r>
    </w:p>
    <w:p w14:paraId="1ADC5ABF" w14:textId="129208D6" w:rsidR="000A67C9" w:rsidRPr="000A67C9" w:rsidRDefault="000A67C9" w:rsidP="000A67C9">
      <w:pPr>
        <w:ind w:left="567"/>
        <w:jc w:val="both"/>
        <w:rPr>
          <w:rFonts w:ascii="Calibri" w:hAnsi="Calibri"/>
          <w:sz w:val="14"/>
          <w:szCs w:val="14"/>
        </w:rPr>
      </w:pPr>
    </w:p>
    <w:p w14:paraId="2A2CBF2A" w14:textId="7A2C48A0" w:rsidR="000A67C9" w:rsidRDefault="000A67C9" w:rsidP="000A67C9">
      <w:pPr>
        <w:pStyle w:val="Titolo2"/>
        <w:spacing w:before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Improvvisazione vocale e strumentale per musicoterapia II</w:t>
      </w:r>
    </w:p>
    <w:p w14:paraId="0FEB100C" w14:textId="77777777" w:rsidR="000A67C9" w:rsidRPr="000A67C9" w:rsidRDefault="000A67C9" w:rsidP="000A67C9">
      <w:pPr>
        <w:rPr>
          <w:sz w:val="10"/>
          <w:szCs w:val="10"/>
        </w:rPr>
      </w:pPr>
    </w:p>
    <w:p w14:paraId="11AE6555" w14:textId="77777777" w:rsidR="000A67C9" w:rsidRDefault="000A67C9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Prerequisiti</w:t>
      </w:r>
    </w:p>
    <w:p w14:paraId="6A7234C2" w14:textId="77777777" w:rsidR="000A67C9" w:rsidRDefault="000A67C9" w:rsidP="000A67C9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Improvvisazione vocale e strumentale per musicoterapia (1° anno)</w:t>
      </w:r>
    </w:p>
    <w:p w14:paraId="3A5EF03C" w14:textId="77777777" w:rsidR="000A67C9" w:rsidRPr="000A67C9" w:rsidRDefault="000A67C9" w:rsidP="000A67C9">
      <w:pPr>
        <w:ind w:left="567"/>
        <w:jc w:val="both"/>
        <w:rPr>
          <w:rFonts w:ascii="Calibri" w:hAnsi="Calibri"/>
          <w:sz w:val="10"/>
          <w:szCs w:val="10"/>
        </w:rPr>
      </w:pPr>
    </w:p>
    <w:p w14:paraId="67330E01" w14:textId="77777777" w:rsidR="000A67C9" w:rsidRDefault="000A67C9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Obiettivi</w:t>
      </w:r>
    </w:p>
    <w:p w14:paraId="2CAD1EE5" w14:textId="77777777" w:rsidR="000A67C9" w:rsidRDefault="000A67C9" w:rsidP="000A67C9">
      <w:pPr>
        <w:widowControl w:val="0"/>
        <w:numPr>
          <w:ilvl w:val="1"/>
          <w:numId w:val="17"/>
        </w:numPr>
        <w:tabs>
          <w:tab w:val="left" w:pos="20"/>
          <w:tab w:val="left" w:pos="260"/>
        </w:tabs>
        <w:autoSpaceDE w:val="0"/>
        <w:autoSpaceDN w:val="0"/>
        <w:adjustRightInd w:val="0"/>
        <w:ind w:left="993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Apprendere ed utilizzare strategie di improvvisazione musicale per gestire un intervento che punti a:</w:t>
      </w:r>
    </w:p>
    <w:p w14:paraId="08870B90" w14:textId="77777777" w:rsidR="000A67C9" w:rsidRDefault="000A67C9" w:rsidP="000A67C9">
      <w:pPr>
        <w:widowControl w:val="0"/>
        <w:numPr>
          <w:ilvl w:val="2"/>
          <w:numId w:val="18"/>
        </w:numPr>
        <w:autoSpaceDE w:val="0"/>
        <w:autoSpaceDN w:val="0"/>
        <w:adjustRightInd w:val="0"/>
        <w:ind w:left="1276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promuovere l’espressione emotiva individuale e collettiva, modulandola nel tempo;</w:t>
      </w:r>
    </w:p>
    <w:p w14:paraId="3FD35B05" w14:textId="77777777" w:rsidR="000A67C9" w:rsidRDefault="000A67C9" w:rsidP="000A67C9">
      <w:pPr>
        <w:widowControl w:val="0"/>
        <w:numPr>
          <w:ilvl w:val="2"/>
          <w:numId w:val="18"/>
        </w:numPr>
        <w:autoSpaceDE w:val="0"/>
        <w:autoSpaceDN w:val="0"/>
        <w:adjustRightInd w:val="0"/>
        <w:ind w:left="1276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promuovere la capacità di ascolto e di porsi in dialogo nel gruppo;</w:t>
      </w:r>
    </w:p>
    <w:p w14:paraId="2A57A223" w14:textId="77777777" w:rsidR="000A67C9" w:rsidRDefault="000A67C9" w:rsidP="000A67C9">
      <w:pPr>
        <w:widowControl w:val="0"/>
        <w:numPr>
          <w:ilvl w:val="2"/>
          <w:numId w:val="18"/>
        </w:numPr>
        <w:autoSpaceDE w:val="0"/>
        <w:autoSpaceDN w:val="0"/>
        <w:adjustRightInd w:val="0"/>
        <w:ind w:left="1276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favorire flessibilità nei ruoli relazionali;</w:t>
      </w:r>
    </w:p>
    <w:p w14:paraId="7EF3F1F3" w14:textId="77777777" w:rsidR="000A67C9" w:rsidRDefault="000A67C9" w:rsidP="000A67C9">
      <w:pPr>
        <w:widowControl w:val="0"/>
        <w:numPr>
          <w:ilvl w:val="2"/>
          <w:numId w:val="18"/>
        </w:numPr>
        <w:autoSpaceDE w:val="0"/>
        <w:autoSpaceDN w:val="0"/>
        <w:adjustRightInd w:val="0"/>
        <w:ind w:left="1276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esercitare la cooperazione e la leadership.</w:t>
      </w:r>
    </w:p>
    <w:p w14:paraId="6F96044A" w14:textId="77777777" w:rsidR="000A67C9" w:rsidRDefault="000A67C9" w:rsidP="000A67C9">
      <w:pPr>
        <w:widowControl w:val="0"/>
        <w:numPr>
          <w:ilvl w:val="1"/>
          <w:numId w:val="17"/>
        </w:numPr>
        <w:tabs>
          <w:tab w:val="left" w:pos="20"/>
          <w:tab w:val="left" w:pos="260"/>
        </w:tabs>
        <w:autoSpaceDE w:val="0"/>
        <w:autoSpaceDN w:val="0"/>
        <w:adjustRightInd w:val="0"/>
        <w:ind w:left="993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Apprendere strategie di supporto, affiancamento e </w:t>
      </w:r>
      <w:proofErr w:type="spellStart"/>
      <w:r>
        <w:rPr>
          <w:rFonts w:ascii="Calibri" w:hAnsi="Calibri" w:cs="Helvetica Neue"/>
          <w:i/>
          <w:iCs/>
          <w:color w:val="000000"/>
          <w:sz w:val="22"/>
          <w:szCs w:val="22"/>
        </w:rPr>
        <w:t>modeling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 xml:space="preserve"> rivolte alla persona anche con difficoltà sul fronte cognitivo, emotivo, fisico.</w:t>
      </w:r>
    </w:p>
    <w:p w14:paraId="692F8563" w14:textId="77777777" w:rsidR="000A67C9" w:rsidRDefault="000A67C9" w:rsidP="000A67C9">
      <w:pPr>
        <w:widowControl w:val="0"/>
        <w:numPr>
          <w:ilvl w:val="1"/>
          <w:numId w:val="17"/>
        </w:numPr>
        <w:tabs>
          <w:tab w:val="left" w:pos="20"/>
          <w:tab w:val="left" w:pos="260"/>
        </w:tabs>
        <w:autoSpaceDE w:val="0"/>
        <w:autoSpaceDN w:val="0"/>
        <w:adjustRightInd w:val="0"/>
        <w:ind w:left="993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Saper porre attenzione al gruppo come unità e al contempo percepire e valorizzare le caratteristiche dei singoli partecipanti.</w:t>
      </w:r>
    </w:p>
    <w:p w14:paraId="5F1D2691" w14:textId="77777777" w:rsidR="000A67C9" w:rsidRPr="000A67C9" w:rsidRDefault="000A67C9" w:rsidP="000A67C9">
      <w:pPr>
        <w:ind w:left="567"/>
        <w:jc w:val="both"/>
        <w:rPr>
          <w:rFonts w:ascii="Calibri" w:hAnsi="Calibri"/>
          <w:sz w:val="10"/>
          <w:szCs w:val="10"/>
        </w:rPr>
      </w:pPr>
    </w:p>
    <w:p w14:paraId="7C5D6F53" w14:textId="77777777" w:rsidR="000A67C9" w:rsidRDefault="000A67C9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Programma di studio</w:t>
      </w:r>
    </w:p>
    <w:p w14:paraId="2784BD83" w14:textId="77777777" w:rsidR="000A67C9" w:rsidRDefault="000A67C9" w:rsidP="000A67C9">
      <w:pPr>
        <w:widowControl w:val="0"/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Il percorso del secondo anno reinveste e approfondisce le competenze apprese nel primo corso per apprendere come adottare strategie di improvvisazione in un lavoro musicale a fini espressivi, riabilitativi e psico educativi con bambini con DSA e BES, particolarmente in un contesto di gruppo inclusivo (classe, laboratori extra-scolastici, ecc.).</w:t>
      </w:r>
    </w:p>
    <w:p w14:paraId="2A6715E5" w14:textId="77777777" w:rsidR="000A67C9" w:rsidRDefault="000A67C9" w:rsidP="000A67C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Ogni allievo sarà guidato nella produzione di esperienze e materiali operativi (canovacci musicali, esercizi, arrangiamenti, ecc.) che saranno proposti come esercizio al gruppo di lavoro.</w:t>
      </w:r>
    </w:p>
    <w:p w14:paraId="4FBFBAB9" w14:textId="77777777" w:rsidR="000A67C9" w:rsidRPr="000A67C9" w:rsidRDefault="000A67C9" w:rsidP="000A67C9">
      <w:pPr>
        <w:widowControl w:val="0"/>
        <w:tabs>
          <w:tab w:val="left" w:pos="709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096B1E75" w14:textId="77777777" w:rsid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t>1) L’esposizione personale di sé nel gruppo</w:t>
      </w:r>
    </w:p>
    <w:p w14:paraId="6D7C1A69" w14:textId="77777777" w:rsidR="000A67C9" w:rsidRDefault="000A67C9" w:rsidP="000A67C9">
      <w:pPr>
        <w:widowControl w:val="0"/>
        <w:numPr>
          <w:ilvl w:val="0"/>
          <w:numId w:val="19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proofErr w:type="spellStart"/>
      <w:r>
        <w:rPr>
          <w:rFonts w:ascii="Calibri" w:hAnsi="Calibri" w:cs="Helvetica Neue"/>
          <w:color w:val="000000"/>
          <w:sz w:val="22"/>
          <w:szCs w:val="22"/>
        </w:rPr>
        <w:t>role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 xml:space="preserve"> play di improvvisazione collettiva</w:t>
      </w:r>
    </w:p>
    <w:p w14:paraId="4D0E18EB" w14:textId="77777777" w:rsidR="000A67C9" w:rsidRDefault="000A67C9" w:rsidP="000A67C9">
      <w:pPr>
        <w:widowControl w:val="0"/>
        <w:numPr>
          <w:ilvl w:val="0"/>
          <w:numId w:val="19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analisi del vissuto personale e delle modalità di interazione nell’improvvisazione</w:t>
      </w:r>
    </w:p>
    <w:p w14:paraId="30DEC311" w14:textId="77777777" w:rsidR="000A67C9" w:rsidRDefault="000A67C9" w:rsidP="000A67C9">
      <w:pPr>
        <w:widowControl w:val="0"/>
        <w:numPr>
          <w:ilvl w:val="0"/>
          <w:numId w:val="19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strategie di conduzione e affiancamento per il rinforzo e per la modulazione dell’esposizione personale</w:t>
      </w:r>
    </w:p>
    <w:p w14:paraId="6CEE38E4" w14:textId="77777777" w:rsidR="000A67C9" w:rsidRP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0A097B3E" w14:textId="77777777" w:rsid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t>2) Un gruppo in ascolto</w:t>
      </w:r>
    </w:p>
    <w:p w14:paraId="28C9A91B" w14:textId="77777777" w:rsidR="000A67C9" w:rsidRDefault="000A67C9" w:rsidP="000A67C9">
      <w:pPr>
        <w:widowControl w:val="0"/>
        <w:numPr>
          <w:ilvl w:val="0"/>
          <w:numId w:val="20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proofErr w:type="spellStart"/>
      <w:r>
        <w:rPr>
          <w:rFonts w:ascii="Calibri" w:hAnsi="Calibri" w:cs="Helvetica Neue"/>
          <w:color w:val="000000"/>
          <w:sz w:val="22"/>
          <w:szCs w:val="22"/>
        </w:rPr>
        <w:t>role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>-play di improvvisazione (gioco di ruoli). Individuazione e omologazione in musica.</w:t>
      </w:r>
    </w:p>
    <w:p w14:paraId="5B693165" w14:textId="77777777" w:rsidR="000A67C9" w:rsidRDefault="000A67C9" w:rsidP="000A67C9">
      <w:pPr>
        <w:widowControl w:val="0"/>
        <w:numPr>
          <w:ilvl w:val="0"/>
          <w:numId w:val="20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dinamiche di gruppo: Kurt Lewin, Teorie dell’Identità Sociale</w:t>
      </w:r>
    </w:p>
    <w:p w14:paraId="6D98DF8F" w14:textId="77777777" w:rsidR="000A67C9" w:rsidRDefault="000A67C9" w:rsidP="000A67C9">
      <w:pPr>
        <w:widowControl w:val="0"/>
        <w:numPr>
          <w:ilvl w:val="0"/>
          <w:numId w:val="20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osservazione del comportamento musicale di gruppo</w:t>
      </w:r>
    </w:p>
    <w:p w14:paraId="1CC5520F" w14:textId="77777777" w:rsidR="000A67C9" w:rsidRDefault="000A67C9" w:rsidP="000A67C9">
      <w:pPr>
        <w:widowControl w:val="0"/>
        <w:numPr>
          <w:ilvl w:val="0"/>
          <w:numId w:val="20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strategie per favorire l’ascolto e il team building</w:t>
      </w:r>
    </w:p>
    <w:p w14:paraId="1C5786DF" w14:textId="77777777" w:rsid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bCs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lastRenderedPageBreak/>
        <w:t>3) Condurre e far condurre</w:t>
      </w:r>
    </w:p>
    <w:p w14:paraId="64DDE536" w14:textId="77777777" w:rsidR="000A67C9" w:rsidRDefault="000A67C9" w:rsidP="000A67C9">
      <w:pPr>
        <w:widowControl w:val="0"/>
        <w:numPr>
          <w:ilvl w:val="0"/>
          <w:numId w:val="21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Esercizi di </w:t>
      </w:r>
      <w:proofErr w:type="spellStart"/>
      <w:r>
        <w:rPr>
          <w:rFonts w:ascii="Calibri" w:hAnsi="Calibri" w:cs="Helvetica Neue"/>
          <w:color w:val="000000"/>
          <w:sz w:val="22"/>
          <w:szCs w:val="22"/>
        </w:rPr>
        <w:t>conduction</w:t>
      </w:r>
      <w:proofErr w:type="spellEnd"/>
    </w:p>
    <w:p w14:paraId="2FAF3E68" w14:textId="77777777" w:rsidR="000A67C9" w:rsidRDefault="000A67C9" w:rsidP="000A67C9">
      <w:pPr>
        <w:widowControl w:val="0"/>
        <w:numPr>
          <w:ilvl w:val="0"/>
          <w:numId w:val="21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Esperienze di </w:t>
      </w:r>
      <w:proofErr w:type="spellStart"/>
      <w:r>
        <w:rPr>
          <w:rFonts w:ascii="Calibri" w:hAnsi="Calibri" w:cs="Helvetica Neue"/>
          <w:color w:val="000000"/>
          <w:sz w:val="22"/>
          <w:szCs w:val="22"/>
        </w:rPr>
        <w:t>conduction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 xml:space="preserve"> con bambini con DSA e BES</w:t>
      </w:r>
    </w:p>
    <w:p w14:paraId="70F9E3EF" w14:textId="77777777" w:rsidR="000A67C9" w:rsidRDefault="000A67C9" w:rsidP="000A67C9">
      <w:pPr>
        <w:widowControl w:val="0"/>
        <w:numPr>
          <w:ilvl w:val="0"/>
          <w:numId w:val="21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Strategie di apprendimento cooperativo in musica</w:t>
      </w:r>
    </w:p>
    <w:p w14:paraId="3DAA44F4" w14:textId="77777777" w:rsidR="000A67C9" w:rsidRDefault="000A67C9" w:rsidP="000A67C9">
      <w:pPr>
        <w:widowControl w:val="0"/>
        <w:numPr>
          <w:ilvl w:val="0"/>
          <w:numId w:val="21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Approcci di leadership musicale</w:t>
      </w:r>
    </w:p>
    <w:p w14:paraId="48242BAB" w14:textId="77777777" w:rsidR="000A67C9" w:rsidRP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b/>
          <w:bCs/>
          <w:color w:val="000000"/>
          <w:sz w:val="10"/>
          <w:szCs w:val="10"/>
        </w:rPr>
      </w:pPr>
    </w:p>
    <w:p w14:paraId="2EAC0F98" w14:textId="77777777" w:rsid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t xml:space="preserve">4) Utilizzare un idioma con tutti </w:t>
      </w:r>
    </w:p>
    <w:p w14:paraId="19DF1735" w14:textId="77777777" w:rsidR="000A67C9" w:rsidRDefault="000A67C9" w:rsidP="000A67C9">
      <w:pPr>
        <w:widowControl w:val="0"/>
        <w:numPr>
          <w:ilvl w:val="0"/>
          <w:numId w:val="22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improvvisazione in stile jazzistico in classe</w:t>
      </w:r>
    </w:p>
    <w:p w14:paraId="1E8A0FB1" w14:textId="77777777" w:rsidR="000A67C9" w:rsidRDefault="000A67C9" w:rsidP="000A67C9">
      <w:pPr>
        <w:widowControl w:val="0"/>
        <w:numPr>
          <w:ilvl w:val="0"/>
          <w:numId w:val="22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potenzialità e vincoli della forma “a variazioni” con DSA e BES, strategie inclusive. </w:t>
      </w:r>
    </w:p>
    <w:p w14:paraId="3188BF0F" w14:textId="77777777" w:rsidR="000A67C9" w:rsidRP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10"/>
          <w:szCs w:val="10"/>
        </w:rPr>
      </w:pPr>
    </w:p>
    <w:p w14:paraId="66168068" w14:textId="77777777" w:rsidR="000A67C9" w:rsidRDefault="000A67C9" w:rsidP="000A67C9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  <w:u w:val="single"/>
        </w:rPr>
      </w:pPr>
      <w:r>
        <w:rPr>
          <w:rFonts w:ascii="Calibri" w:hAnsi="Calibri" w:cs="Helvetica Neue"/>
          <w:bCs/>
          <w:color w:val="000000"/>
          <w:sz w:val="22"/>
          <w:szCs w:val="22"/>
          <w:u w:val="single"/>
        </w:rPr>
        <w:t>5) Usare l’improvvisazione strutturata</w:t>
      </w:r>
    </w:p>
    <w:p w14:paraId="08490D72" w14:textId="77777777" w:rsidR="000A67C9" w:rsidRDefault="000A67C9" w:rsidP="000A67C9">
      <w:pPr>
        <w:widowControl w:val="0"/>
        <w:numPr>
          <w:ilvl w:val="0"/>
          <w:numId w:val="23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elaborare un canovaccio di un brano sinfonico per un ensemble inclusivo</w:t>
      </w:r>
    </w:p>
    <w:p w14:paraId="759584F5" w14:textId="77777777" w:rsidR="000A67C9" w:rsidRDefault="000A67C9" w:rsidP="000A67C9">
      <w:pPr>
        <w:widowControl w:val="0"/>
        <w:numPr>
          <w:ilvl w:val="0"/>
          <w:numId w:val="23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conduzione di una sessione di improvvisazione strutturata</w:t>
      </w:r>
    </w:p>
    <w:p w14:paraId="041AB434" w14:textId="77777777" w:rsidR="000A67C9" w:rsidRDefault="000A67C9" w:rsidP="000A67C9">
      <w:pPr>
        <w:widowControl w:val="0"/>
        <w:numPr>
          <w:ilvl w:val="0"/>
          <w:numId w:val="23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polifonia e dinamiche relazionali nel gruppo</w:t>
      </w:r>
    </w:p>
    <w:p w14:paraId="0F7FD27C" w14:textId="77777777" w:rsidR="000A67C9" w:rsidRDefault="000A67C9" w:rsidP="000A67C9">
      <w:pPr>
        <w:widowControl w:val="0"/>
        <w:numPr>
          <w:ilvl w:val="0"/>
          <w:numId w:val="23"/>
        </w:numPr>
        <w:tabs>
          <w:tab w:val="left" w:pos="20"/>
          <w:tab w:val="left" w:pos="260"/>
          <w:tab w:val="left" w:pos="851"/>
        </w:tabs>
        <w:autoSpaceDE w:val="0"/>
        <w:autoSpaceDN w:val="0"/>
        <w:adjustRightInd w:val="0"/>
        <w:ind w:left="567" w:firstLine="0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elaborazione del comportamento musicale in una forma musicale sintatticamente complessa</w:t>
      </w:r>
    </w:p>
    <w:p w14:paraId="35BA9D3D" w14:textId="77777777" w:rsidR="000A67C9" w:rsidRPr="000A67C9" w:rsidRDefault="000A67C9" w:rsidP="000A67C9">
      <w:pPr>
        <w:pStyle w:val="Titolo2"/>
        <w:spacing w:before="0"/>
        <w:ind w:left="567"/>
        <w:rPr>
          <w:rFonts w:ascii="Calibri" w:hAnsi="Calibri"/>
          <w:sz w:val="10"/>
          <w:szCs w:val="10"/>
        </w:rPr>
      </w:pPr>
    </w:p>
    <w:p w14:paraId="532EFDDB" w14:textId="77777777" w:rsidR="000A67C9" w:rsidRDefault="000A67C9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Bibliografia</w:t>
      </w:r>
    </w:p>
    <w:p w14:paraId="4CCDAC73" w14:textId="77777777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Bruscia K.E., Metodi di improvvisazione in musicoterapia. Roma: </w:t>
      </w:r>
      <w:proofErr w:type="spellStart"/>
      <w:r>
        <w:rPr>
          <w:rFonts w:ascii="Calibri" w:hAnsi="Calibri" w:cs="Helvetica Neue"/>
          <w:color w:val="000000"/>
          <w:sz w:val="22"/>
          <w:szCs w:val="22"/>
        </w:rPr>
        <w:t>Ismez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>, 2001. pp 89-109.</w:t>
      </w:r>
    </w:p>
    <w:p w14:paraId="095D9537" w14:textId="77777777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Sbattella L., (2013), Ti penso dunque suono. Costrutti cognitivi e relazionali del comportamento musicale. Vita e Pensiero. pp. 163-198; 221-237.</w:t>
      </w:r>
    </w:p>
    <w:p w14:paraId="663225DC" w14:textId="463C2474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proofErr w:type="spellStart"/>
      <w:r>
        <w:rPr>
          <w:rFonts w:ascii="Calibri" w:hAnsi="Calibri" w:cs="Helvetica Neue"/>
          <w:color w:val="000000"/>
          <w:sz w:val="22"/>
          <w:szCs w:val="22"/>
        </w:rPr>
        <w:t>Speltini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 xml:space="preserve"> G.</w:t>
      </w:r>
      <w:r w:rsidR="00D90B2A">
        <w:rPr>
          <w:rFonts w:ascii="Calibri" w:hAnsi="Calibri" w:cs="Helvetica Neue"/>
          <w:color w:val="000000"/>
          <w:sz w:val="22"/>
          <w:szCs w:val="22"/>
        </w:rPr>
        <w:t>,</w:t>
      </w:r>
      <w:r>
        <w:rPr>
          <w:rFonts w:ascii="Calibri" w:hAnsi="Calibri" w:cs="Helvetica Neue"/>
          <w:color w:val="000000"/>
          <w:sz w:val="22"/>
          <w:szCs w:val="22"/>
        </w:rPr>
        <w:t xml:space="preserve"> Stare in gruppo. Bologna: Il Mulino. 2022. Cap. II, V.</w:t>
      </w:r>
    </w:p>
    <w:p w14:paraId="2CE362AF" w14:textId="0C4F5022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Cortese G, (2009). Gruppi che funzionano. Boves: Araba Fenice, 2009. Cap. I,</w:t>
      </w:r>
      <w:r w:rsidR="00D90B2A">
        <w:rPr>
          <w:rFonts w:ascii="Calibri" w:hAnsi="Calibri" w:cs="Helvetica Neue"/>
          <w:color w:val="000000"/>
          <w:sz w:val="22"/>
          <w:szCs w:val="22"/>
        </w:rPr>
        <w:t xml:space="preserve"> </w:t>
      </w:r>
      <w:r>
        <w:rPr>
          <w:rFonts w:ascii="Calibri" w:hAnsi="Calibri" w:cs="Helvetica Neue"/>
          <w:color w:val="000000"/>
          <w:sz w:val="22"/>
          <w:szCs w:val="22"/>
        </w:rPr>
        <w:t>II, III.</w:t>
      </w:r>
    </w:p>
    <w:p w14:paraId="2A4D8D6C" w14:textId="77777777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Attardi F., Pasero G., (2004). Leadership trasparente. Direzione d’orchestra e management d’azienda. Milano: Franco Angeli, 2004. pp. 59-73.</w:t>
      </w:r>
    </w:p>
    <w:p w14:paraId="7C372466" w14:textId="77777777" w:rsidR="000A67C9" w:rsidRDefault="000A67C9" w:rsidP="000A67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proofErr w:type="spellStart"/>
      <w:r>
        <w:rPr>
          <w:rFonts w:ascii="Calibri" w:hAnsi="Calibri" w:cs="Helvetica Neue"/>
          <w:color w:val="000000"/>
          <w:sz w:val="22"/>
          <w:szCs w:val="22"/>
        </w:rPr>
        <w:t>Ianes</w:t>
      </w:r>
      <w:proofErr w:type="spellEnd"/>
      <w:r>
        <w:rPr>
          <w:rFonts w:ascii="Calibri" w:hAnsi="Calibri" w:cs="Helvetica Neue"/>
          <w:color w:val="000000"/>
          <w:sz w:val="22"/>
          <w:szCs w:val="22"/>
        </w:rPr>
        <w:t>, D. La speciale normalità. Strategie di integrazione e inclusione per le disabilità e i Bisogni Educativi Speciali. Trento: Erickson, 2006. Cap. IV.</w:t>
      </w:r>
    </w:p>
    <w:p w14:paraId="6A7C57C9" w14:textId="77777777" w:rsidR="000A67C9" w:rsidRPr="000A67C9" w:rsidRDefault="000A67C9" w:rsidP="000A67C9">
      <w:pPr>
        <w:jc w:val="both"/>
        <w:rPr>
          <w:rFonts w:ascii="Calibri" w:hAnsi="Calibri"/>
          <w:sz w:val="10"/>
          <w:szCs w:val="10"/>
        </w:rPr>
      </w:pPr>
    </w:p>
    <w:p w14:paraId="3F40A83D" w14:textId="77777777" w:rsidR="000A67C9" w:rsidRDefault="000A67C9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Note e osservazioni</w:t>
      </w:r>
    </w:p>
    <w:p w14:paraId="2E830D6B" w14:textId="77777777" w:rsidR="000A67C9" w:rsidRDefault="000A67C9" w:rsidP="000A67C9">
      <w:pPr>
        <w:widowControl w:val="0"/>
        <w:autoSpaceDE w:val="0"/>
        <w:autoSpaceDN w:val="0"/>
        <w:adjustRightInd w:val="0"/>
        <w:ind w:left="567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Saranno fornite dispense riassuntive degli argomenti trattati e la stampa delle diapositive.</w:t>
      </w:r>
    </w:p>
    <w:p w14:paraId="74A692DE" w14:textId="77777777" w:rsidR="000A67C9" w:rsidRDefault="000A67C9" w:rsidP="000A67C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Qualora non fosse possibile attivare una didattica pratica in presenza, oltre al fornire i contenuti e gli strumenti operativi esposti, verrà proposta l’analisi di video di sessioni di musicoterapia.</w:t>
      </w:r>
    </w:p>
    <w:p w14:paraId="355D360D" w14:textId="77777777" w:rsidR="000A67C9" w:rsidRDefault="000A67C9" w:rsidP="000A67C9">
      <w:pPr>
        <w:widowControl w:val="0"/>
        <w:autoSpaceDE w:val="0"/>
        <w:autoSpaceDN w:val="0"/>
        <w:adjustRightInd w:val="0"/>
        <w:ind w:left="567"/>
        <w:jc w:val="both"/>
        <w:rPr>
          <w:rFonts w:ascii="Calibri" w:hAnsi="Calibri" w:cs="Helvetica Neue"/>
          <w:color w:val="000000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 xml:space="preserve">Il corso potrà essere l’occasione per condividere, commentare e rielaborare alcune pratiche che gli allievi sperimenteranno nel corso dell’attività di tirocinio prevista per la seconda annualità del Biennio. </w:t>
      </w:r>
    </w:p>
    <w:p w14:paraId="53EF5DAC" w14:textId="77777777" w:rsidR="000A67C9" w:rsidRPr="000A67C9" w:rsidRDefault="000A67C9" w:rsidP="000A67C9">
      <w:pPr>
        <w:jc w:val="both"/>
        <w:rPr>
          <w:rFonts w:ascii="Calibri" w:hAnsi="Calibri"/>
          <w:sz w:val="10"/>
          <w:szCs w:val="10"/>
        </w:rPr>
      </w:pPr>
    </w:p>
    <w:p w14:paraId="20E97E3B" w14:textId="7880E6C0" w:rsidR="000A67C9" w:rsidRDefault="00D90B2A" w:rsidP="000A67C9">
      <w:pPr>
        <w:pStyle w:val="Titolo2"/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>Verifica dell’i</w:t>
      </w:r>
      <w:r w:rsidR="000A67C9">
        <w:rPr>
          <w:rFonts w:ascii="Calibri" w:hAnsi="Calibri"/>
        </w:rPr>
        <w:t>doneità</w:t>
      </w:r>
    </w:p>
    <w:p w14:paraId="389C62BE" w14:textId="3336BD66" w:rsidR="000A67C9" w:rsidRDefault="00D90B2A" w:rsidP="000A67C9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Helvetica Neue"/>
          <w:color w:val="000000"/>
          <w:sz w:val="22"/>
          <w:szCs w:val="22"/>
        </w:rPr>
        <w:t>V</w:t>
      </w:r>
      <w:r w:rsidR="000A67C9">
        <w:rPr>
          <w:rFonts w:ascii="Calibri" w:hAnsi="Calibri" w:cs="Helvetica Neue"/>
          <w:color w:val="000000"/>
          <w:sz w:val="22"/>
          <w:szCs w:val="22"/>
        </w:rPr>
        <w:t>alutazione degli elaborati e delle competenze apprese durante il corso.</w:t>
      </w:r>
    </w:p>
    <w:p w14:paraId="0769BD1B" w14:textId="77777777" w:rsidR="000A67C9" w:rsidRPr="00B01A73" w:rsidRDefault="000A67C9" w:rsidP="000A67C9">
      <w:pPr>
        <w:ind w:left="567"/>
        <w:jc w:val="both"/>
        <w:rPr>
          <w:rFonts w:ascii="Calibri" w:hAnsi="Calibri"/>
          <w:sz w:val="22"/>
          <w:szCs w:val="22"/>
        </w:rPr>
      </w:pPr>
    </w:p>
    <w:sectPr w:rsidR="000A67C9" w:rsidRPr="00B01A73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DC4FF1"/>
    <w:multiLevelType w:val="hybridMultilevel"/>
    <w:tmpl w:val="4EDE2680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3138"/>
    <w:multiLevelType w:val="hybridMultilevel"/>
    <w:tmpl w:val="EF6A382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8"/>
  </w:num>
  <w:num w:numId="5">
    <w:abstractNumId w:val="6"/>
  </w:num>
  <w:num w:numId="6">
    <w:abstractNumId w:val="10"/>
  </w:num>
  <w:num w:numId="7">
    <w:abstractNumId w:val="17"/>
  </w:num>
  <w:num w:numId="8">
    <w:abstractNumId w:val="11"/>
  </w:num>
  <w:num w:numId="9">
    <w:abstractNumId w:val="7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A67C9"/>
    <w:rsid w:val="000B398E"/>
    <w:rsid w:val="000E2B7E"/>
    <w:rsid w:val="000F6FBC"/>
    <w:rsid w:val="001003A3"/>
    <w:rsid w:val="00113212"/>
    <w:rsid w:val="00166CDF"/>
    <w:rsid w:val="001D0EBC"/>
    <w:rsid w:val="001D361A"/>
    <w:rsid w:val="001E59B8"/>
    <w:rsid w:val="00212FFA"/>
    <w:rsid w:val="0021783C"/>
    <w:rsid w:val="002270E5"/>
    <w:rsid w:val="0024307B"/>
    <w:rsid w:val="00256DEB"/>
    <w:rsid w:val="002868A7"/>
    <w:rsid w:val="0029507C"/>
    <w:rsid w:val="002F43C1"/>
    <w:rsid w:val="002F7C70"/>
    <w:rsid w:val="00302A80"/>
    <w:rsid w:val="00302A9C"/>
    <w:rsid w:val="00317557"/>
    <w:rsid w:val="00352A2F"/>
    <w:rsid w:val="00360B02"/>
    <w:rsid w:val="003D37FE"/>
    <w:rsid w:val="003F4B30"/>
    <w:rsid w:val="00410313"/>
    <w:rsid w:val="00454542"/>
    <w:rsid w:val="00481D75"/>
    <w:rsid w:val="004C5F93"/>
    <w:rsid w:val="004C6EDA"/>
    <w:rsid w:val="005C6808"/>
    <w:rsid w:val="00683C24"/>
    <w:rsid w:val="006A789F"/>
    <w:rsid w:val="006D51EE"/>
    <w:rsid w:val="006E0B11"/>
    <w:rsid w:val="006F180C"/>
    <w:rsid w:val="00702618"/>
    <w:rsid w:val="00794CBE"/>
    <w:rsid w:val="00796FEF"/>
    <w:rsid w:val="007C2A14"/>
    <w:rsid w:val="007C79FB"/>
    <w:rsid w:val="007D306D"/>
    <w:rsid w:val="007E22A4"/>
    <w:rsid w:val="007F54F4"/>
    <w:rsid w:val="008229AC"/>
    <w:rsid w:val="00863152"/>
    <w:rsid w:val="00884C53"/>
    <w:rsid w:val="008C6244"/>
    <w:rsid w:val="008E59C6"/>
    <w:rsid w:val="008E6DF4"/>
    <w:rsid w:val="00902FD7"/>
    <w:rsid w:val="00924124"/>
    <w:rsid w:val="00990D45"/>
    <w:rsid w:val="0099746C"/>
    <w:rsid w:val="00997580"/>
    <w:rsid w:val="009B2184"/>
    <w:rsid w:val="009C5612"/>
    <w:rsid w:val="009D2262"/>
    <w:rsid w:val="009F5459"/>
    <w:rsid w:val="00A07F57"/>
    <w:rsid w:val="00A2098E"/>
    <w:rsid w:val="00A2597D"/>
    <w:rsid w:val="00A302FC"/>
    <w:rsid w:val="00A35FDD"/>
    <w:rsid w:val="00A539ED"/>
    <w:rsid w:val="00A6240A"/>
    <w:rsid w:val="00A641F4"/>
    <w:rsid w:val="00A85AFB"/>
    <w:rsid w:val="00A900E7"/>
    <w:rsid w:val="00AA0E48"/>
    <w:rsid w:val="00AE6A36"/>
    <w:rsid w:val="00AF5768"/>
    <w:rsid w:val="00B01A73"/>
    <w:rsid w:val="00B03BB7"/>
    <w:rsid w:val="00B205E2"/>
    <w:rsid w:val="00B208CC"/>
    <w:rsid w:val="00B41933"/>
    <w:rsid w:val="00B75C09"/>
    <w:rsid w:val="00BA1C0E"/>
    <w:rsid w:val="00BA2B49"/>
    <w:rsid w:val="00BB40CC"/>
    <w:rsid w:val="00BB6EC7"/>
    <w:rsid w:val="00BE760E"/>
    <w:rsid w:val="00C957F7"/>
    <w:rsid w:val="00CC304C"/>
    <w:rsid w:val="00CC32ED"/>
    <w:rsid w:val="00CF5640"/>
    <w:rsid w:val="00D046F7"/>
    <w:rsid w:val="00D20056"/>
    <w:rsid w:val="00D71FBA"/>
    <w:rsid w:val="00D7516D"/>
    <w:rsid w:val="00D8774F"/>
    <w:rsid w:val="00D90B2A"/>
    <w:rsid w:val="00E54CB1"/>
    <w:rsid w:val="00E83FB8"/>
    <w:rsid w:val="00EE5D11"/>
    <w:rsid w:val="00EF1AAD"/>
    <w:rsid w:val="00EF652E"/>
    <w:rsid w:val="00F023EA"/>
    <w:rsid w:val="00F04C65"/>
    <w:rsid w:val="00F658D6"/>
    <w:rsid w:val="00F72444"/>
    <w:rsid w:val="00F735CE"/>
    <w:rsid w:val="00F744FD"/>
    <w:rsid w:val="00F85297"/>
    <w:rsid w:val="00FC538C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D507063D-E07A-4761-82B8-FB708C88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abriele.rubino@conservatorio.bresc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6C1DB-62A8-934D-AA3C-0D96DD61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Francesco Villa</cp:lastModifiedBy>
  <cp:revision>22</cp:revision>
  <cp:lastPrinted>2016-04-28T14:40:00Z</cp:lastPrinted>
  <dcterms:created xsi:type="dcterms:W3CDTF">2021-04-02T12:33:00Z</dcterms:created>
  <dcterms:modified xsi:type="dcterms:W3CDTF">2021-04-03T11:46:00Z</dcterms:modified>
</cp:coreProperties>
</file>