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87C0" w14:textId="77777777" w:rsidR="004B4212" w:rsidRDefault="0049021F" w:rsidP="00884C53">
      <w:pPr>
        <w:jc w:val="center"/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0E240B" wp14:editId="0E89B2B5">
                <wp:simplePos x="0" y="0"/>
                <wp:positionH relativeFrom="column">
                  <wp:posOffset>3990975</wp:posOffset>
                </wp:positionH>
                <wp:positionV relativeFrom="paragraph">
                  <wp:posOffset>-353060</wp:posOffset>
                </wp:positionV>
                <wp:extent cx="2126615" cy="288290"/>
                <wp:effectExtent l="5715" t="13335" r="10795" b="1270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A794" w14:textId="77777777" w:rsidR="004B4212" w:rsidRPr="0049021F" w:rsidRDefault="004B4212" w:rsidP="00884C53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49021F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SEDI DI BRESCIA E DARFO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240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4.25pt;margin-top:-27.8pt;width:167.4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" strokeweight=".5pt">
                <v:textbox>
                  <w:txbxContent>
                    <w:p w14:paraId="3152A794" w14:textId="77777777" w:rsidR="004B4212" w:rsidRPr="0049021F" w:rsidRDefault="004B4212" w:rsidP="00884C53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49021F">
                        <w:rPr>
                          <w:rFonts w:asciiTheme="minorHAnsi" w:hAnsiTheme="minorHAnsi"/>
                          <w:sz w:val="28"/>
                          <w:szCs w:val="28"/>
                        </w:rPr>
                        <w:t>SEDI DI BRESCIA E DARFO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999522" wp14:editId="45FB08DA">
                <wp:simplePos x="0" y="0"/>
                <wp:positionH relativeFrom="column">
                  <wp:posOffset>-453390</wp:posOffset>
                </wp:positionH>
                <wp:positionV relativeFrom="paragraph">
                  <wp:posOffset>-347345</wp:posOffset>
                </wp:positionV>
                <wp:extent cx="5153025" cy="342900"/>
                <wp:effectExtent l="0" t="0" r="0" b="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530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86404" w14:textId="77777777" w:rsidR="004B4212" w:rsidRPr="00C957F7" w:rsidRDefault="004B42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99522" id="Casella di testo 3" o:spid="_x0000_s1027" type="#_x0000_t202" style="position:absolute;left:0;text-align:left;margin-left:-35.7pt;margin-top:-27.35pt;width:405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" filled="f" stroked="f">
                <v:textbox>
                  <w:txbxContent>
                    <w:p w14:paraId="7E186404" w14:textId="77777777" w:rsidR="004B4212" w:rsidRPr="00C957F7" w:rsidRDefault="004B421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/>
          <w:noProof/>
        </w:rPr>
        <w:drawing>
          <wp:inline distT="0" distB="0" distL="0" distR="0" wp14:anchorId="4A8F6252" wp14:editId="79BBB66F">
            <wp:extent cx="685800" cy="103378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8E43" w14:textId="77777777" w:rsidR="004B4212" w:rsidRDefault="004B4212" w:rsidP="00AF5768">
      <w:pPr>
        <w:ind w:right="276"/>
        <w:jc w:val="center"/>
        <w:rPr>
          <w:rFonts w:ascii="Calibri" w:hAnsi="Calibri"/>
          <w:sz w:val="18"/>
          <w:szCs w:val="18"/>
        </w:rPr>
      </w:pPr>
    </w:p>
    <w:p w14:paraId="0842A56B" w14:textId="77777777" w:rsidR="004B4212" w:rsidRDefault="004B4212" w:rsidP="00884C53">
      <w:pPr>
        <w:ind w:left="284" w:right="276"/>
        <w:jc w:val="center"/>
        <w:rPr>
          <w:rFonts w:ascii="Calibri" w:hAnsi="Calibri"/>
          <w:color w:val="365F91"/>
          <w:sz w:val="18"/>
          <w:szCs w:val="18"/>
        </w:rPr>
      </w:pPr>
      <w:r>
        <w:rPr>
          <w:rFonts w:ascii="Calibri" w:hAnsi="Calibri"/>
          <w:color w:val="365F91"/>
          <w:sz w:val="18"/>
          <w:szCs w:val="18"/>
        </w:rPr>
        <w:t>CONSERVATORIO DI MUSICA</w:t>
      </w:r>
    </w:p>
    <w:p w14:paraId="7FD09DC2" w14:textId="77777777" w:rsidR="004B4212" w:rsidRDefault="004B4212" w:rsidP="00884C53">
      <w:pPr>
        <w:ind w:left="284" w:right="276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color w:val="365F91"/>
          <w:sz w:val="18"/>
          <w:szCs w:val="18"/>
        </w:rPr>
        <w:t>“LUCA MARENZIO” BRESCIA</w:t>
      </w:r>
    </w:p>
    <w:p w14:paraId="01411BE8" w14:textId="77777777" w:rsidR="004B4212" w:rsidRDefault="004B4212" w:rsidP="00AF5768">
      <w:pPr>
        <w:ind w:right="276"/>
        <w:rPr>
          <w:rFonts w:ascii="Calibri" w:hAnsi="Calibri"/>
          <w:sz w:val="16"/>
        </w:rPr>
      </w:pPr>
    </w:p>
    <w:p w14:paraId="39D853A5" w14:textId="77777777" w:rsidR="004B4212" w:rsidRDefault="004B4212" w:rsidP="00AF5768">
      <w:pPr>
        <w:ind w:right="276"/>
        <w:rPr>
          <w:rFonts w:ascii="Calibri" w:hAnsi="Calibri"/>
          <w:sz w:val="16"/>
        </w:rPr>
      </w:pPr>
      <w:r>
        <w:rPr>
          <w:rFonts w:ascii="Calibri" w:hAnsi="Calibri"/>
        </w:rPr>
        <w:t xml:space="preserve"> </w:t>
      </w:r>
    </w:p>
    <w:p w14:paraId="3B0DBBE8" w14:textId="77777777" w:rsidR="004B4212" w:rsidRDefault="004B4212" w:rsidP="00AF5768">
      <w:pPr>
        <w:ind w:right="276"/>
        <w:jc w:val="center"/>
        <w:rPr>
          <w:rFonts w:ascii="Calibri" w:hAnsi="Calibri"/>
        </w:rPr>
      </w:pPr>
      <w:r w:rsidRPr="00302A80">
        <w:rPr>
          <w:rFonts w:ascii="Calibri" w:hAnsi="Calibri"/>
          <w:highlight w:val="yellow"/>
        </w:rPr>
        <w:t xml:space="preserve">Corsi di Diploma Accademico di I Livello </w:t>
      </w:r>
      <w:r w:rsidR="008A4650">
        <w:rPr>
          <w:rFonts w:ascii="Calibri" w:hAnsi="Calibri"/>
          <w:highlight w:val="yellow"/>
        </w:rPr>
        <w:t xml:space="preserve">(TRIENNI) </w:t>
      </w:r>
      <w:r w:rsidRPr="00302A80">
        <w:rPr>
          <w:rFonts w:ascii="Calibri" w:hAnsi="Calibri"/>
          <w:highlight w:val="yellow"/>
        </w:rPr>
        <w:t>– PROGRAMMI DI STUDIO E D’ESAME</w:t>
      </w:r>
    </w:p>
    <w:p w14:paraId="18EE85DB" w14:textId="77777777" w:rsidR="004B4212" w:rsidRDefault="004B4212" w:rsidP="00AF5768">
      <w:pPr>
        <w:ind w:right="276"/>
        <w:rPr>
          <w:rFonts w:ascii="Calibri" w:hAnsi="Calibri"/>
          <w:sz w:val="8"/>
        </w:rPr>
      </w:pPr>
    </w:p>
    <w:p w14:paraId="1191DC7B" w14:textId="77777777" w:rsidR="004B4212" w:rsidRDefault="004B4212" w:rsidP="00AF5768">
      <w:pPr>
        <w:ind w:right="276"/>
        <w:rPr>
          <w:rFonts w:ascii="Calibri" w:hAnsi="Calibri"/>
          <w:sz w:val="14"/>
        </w:rPr>
      </w:pPr>
    </w:p>
    <w:p w14:paraId="23C41DD2" w14:textId="77777777" w:rsidR="004B4212" w:rsidRDefault="004B4212" w:rsidP="00AF5768">
      <w:pPr>
        <w:ind w:right="276"/>
        <w:rPr>
          <w:rFonts w:ascii="Calibri" w:hAnsi="Calibri"/>
          <w:sz w:val="4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04"/>
      </w:tblGrid>
      <w:tr w:rsidR="004B4212" w:rsidRPr="00B556CD" w14:paraId="0E4B6338" w14:textId="77777777" w:rsidTr="00B556CD">
        <w:trPr>
          <w:trHeight w:val="315"/>
          <w:jc w:val="center"/>
        </w:trPr>
        <w:tc>
          <w:tcPr>
            <w:tcW w:w="9904" w:type="dxa"/>
            <w:vAlign w:val="center"/>
          </w:tcPr>
          <w:p w14:paraId="35B8D18A" w14:textId="77777777" w:rsidR="004B4212" w:rsidRPr="009C69B3" w:rsidRDefault="004B4212" w:rsidP="00B556CD">
            <w:pPr>
              <w:widowControl w:val="0"/>
              <w:jc w:val="center"/>
              <w:rPr>
                <w:rFonts w:ascii="Calibri" w:eastAsia="Times New Roman" w:hAnsi="Calibri"/>
                <w:b/>
                <w:sz w:val="32"/>
                <w:szCs w:val="32"/>
                <w:lang w:eastAsia="en-US"/>
              </w:rPr>
            </w:pPr>
            <w:r w:rsidRPr="009C69B3">
              <w:rPr>
                <w:rFonts w:ascii="Calibri" w:eastAsia="Times New Roman" w:hAnsi="Calibri"/>
                <w:b/>
                <w:sz w:val="32"/>
                <w:szCs w:val="32"/>
                <w:lang w:eastAsia="en-US"/>
              </w:rPr>
              <w:t>PRASSI ESECUTIVA E REPERTORIO: PASSI D’ ORCHESTRA</w:t>
            </w:r>
            <w:r w:rsidR="009C69B3" w:rsidRPr="009C69B3">
              <w:rPr>
                <w:rFonts w:ascii="Calibri" w:eastAsia="Times New Roman" w:hAnsi="Calibri"/>
                <w:b/>
                <w:sz w:val="32"/>
                <w:szCs w:val="32"/>
                <w:lang w:eastAsia="en-US"/>
              </w:rPr>
              <w:t xml:space="preserve"> (Violoncello)</w:t>
            </w:r>
          </w:p>
        </w:tc>
      </w:tr>
      <w:tr w:rsidR="004B4212" w:rsidRPr="00B556CD" w14:paraId="5006314A" w14:textId="77777777" w:rsidTr="00B556CD">
        <w:trPr>
          <w:trHeight w:val="241"/>
          <w:jc w:val="center"/>
        </w:trPr>
        <w:tc>
          <w:tcPr>
            <w:tcW w:w="9904" w:type="dxa"/>
            <w:vAlign w:val="center"/>
          </w:tcPr>
          <w:p w14:paraId="7D2A04C7" w14:textId="77777777" w:rsidR="004B4212" w:rsidRPr="00B556CD" w:rsidRDefault="004B4212" w:rsidP="009C69B3">
            <w:pPr>
              <w:widowControl w:val="0"/>
              <w:jc w:val="center"/>
              <w:rPr>
                <w:rFonts w:ascii="Calibri" w:eastAsia="Times New Roman" w:hAnsi="Calibri"/>
                <w:sz w:val="20"/>
                <w:szCs w:val="20"/>
                <w:lang w:eastAsia="en-US"/>
              </w:rPr>
            </w:pPr>
            <w:r w:rsidRPr="00B556CD">
              <w:rPr>
                <w:rFonts w:ascii="Calibri" w:eastAsia="Times New Roman" w:hAnsi="Calibri"/>
                <w:sz w:val="20"/>
                <w:szCs w:val="20"/>
                <w:lang w:eastAsia="en-US"/>
              </w:rPr>
              <w:t>A</w:t>
            </w:r>
            <w:r w:rsidR="009C69B3">
              <w:rPr>
                <w:rFonts w:ascii="Calibri" w:eastAsia="Times New Roman" w:hAnsi="Calibri"/>
                <w:sz w:val="20"/>
                <w:szCs w:val="20"/>
                <w:lang w:eastAsia="en-US"/>
              </w:rPr>
              <w:t>nnuale</w:t>
            </w:r>
            <w:r w:rsidR="00ED6B41">
              <w:rPr>
                <w:rFonts w:ascii="Calibri" w:eastAsia="Times New Roman" w:hAnsi="Calibri"/>
                <w:sz w:val="20"/>
                <w:szCs w:val="20"/>
                <w:lang w:eastAsia="en-US"/>
              </w:rPr>
              <w:t xml:space="preserve"> – S</w:t>
            </w:r>
            <w:r w:rsidR="009C69B3">
              <w:rPr>
                <w:rFonts w:ascii="Calibri" w:eastAsia="Times New Roman" w:hAnsi="Calibri"/>
                <w:sz w:val="20"/>
                <w:szCs w:val="20"/>
                <w:lang w:eastAsia="en-US"/>
              </w:rPr>
              <w:t>econda annualità</w:t>
            </w:r>
          </w:p>
        </w:tc>
      </w:tr>
    </w:tbl>
    <w:p w14:paraId="088E10E2" w14:textId="77777777" w:rsidR="004B4212" w:rsidRPr="00884C53" w:rsidRDefault="004B4212" w:rsidP="00AF5768">
      <w:pPr>
        <w:tabs>
          <w:tab w:val="left" w:pos="2835"/>
          <w:tab w:val="left" w:pos="3828"/>
          <w:tab w:val="left" w:pos="4253"/>
        </w:tabs>
        <w:rPr>
          <w:rFonts w:ascii="Calibri" w:hAnsi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268"/>
        <w:gridCol w:w="1895"/>
        <w:gridCol w:w="1295"/>
        <w:gridCol w:w="1133"/>
        <w:gridCol w:w="1295"/>
      </w:tblGrid>
      <w:tr w:rsidR="004B4212" w:rsidRPr="00B556CD" w14:paraId="66F29EF9" w14:textId="77777777" w:rsidTr="00B556CD">
        <w:trPr>
          <w:trHeight w:val="313"/>
        </w:trPr>
        <w:tc>
          <w:tcPr>
            <w:tcW w:w="1951" w:type="dxa"/>
            <w:vAlign w:val="center"/>
          </w:tcPr>
          <w:p w14:paraId="4D2A6121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proofErr w:type="spellStart"/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TIpologia</w:t>
            </w:r>
            <w:proofErr w:type="spellEnd"/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 xml:space="preserve"> formativa</w:t>
            </w:r>
          </w:p>
        </w:tc>
        <w:tc>
          <w:tcPr>
            <w:tcW w:w="2268" w:type="dxa"/>
            <w:vAlign w:val="center"/>
          </w:tcPr>
          <w:p w14:paraId="6DDCFD36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Tipologia insegnamento</w:t>
            </w:r>
          </w:p>
        </w:tc>
        <w:tc>
          <w:tcPr>
            <w:tcW w:w="1895" w:type="dxa"/>
            <w:vAlign w:val="center"/>
          </w:tcPr>
          <w:p w14:paraId="51EAF2BB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Frequenza minima</w:t>
            </w:r>
          </w:p>
        </w:tc>
        <w:tc>
          <w:tcPr>
            <w:tcW w:w="1295" w:type="dxa"/>
            <w:vAlign w:val="center"/>
          </w:tcPr>
          <w:p w14:paraId="3D6EE259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Ore</w:t>
            </w:r>
          </w:p>
        </w:tc>
        <w:tc>
          <w:tcPr>
            <w:tcW w:w="1133" w:type="dxa"/>
            <w:vAlign w:val="center"/>
          </w:tcPr>
          <w:p w14:paraId="61EE582E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CFA</w:t>
            </w:r>
          </w:p>
        </w:tc>
        <w:tc>
          <w:tcPr>
            <w:tcW w:w="1295" w:type="dxa"/>
            <w:vAlign w:val="center"/>
          </w:tcPr>
          <w:p w14:paraId="0FB9D37A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sz w:val="18"/>
                <w:szCs w:val="18"/>
                <w:lang w:eastAsia="en-US"/>
              </w:rPr>
            </w:pPr>
            <w:r w:rsidRPr="00B556CD">
              <w:rPr>
                <w:rFonts w:ascii="Calibri" w:eastAsia="Times New Roman" w:hAnsi="Calibri"/>
                <w:sz w:val="18"/>
                <w:szCs w:val="18"/>
                <w:lang w:eastAsia="en-US"/>
              </w:rPr>
              <w:t>Valutazione</w:t>
            </w:r>
          </w:p>
        </w:tc>
      </w:tr>
      <w:tr w:rsidR="004B4212" w:rsidRPr="00B556CD" w14:paraId="49F50910" w14:textId="77777777" w:rsidTr="00B556CD">
        <w:trPr>
          <w:trHeight w:val="331"/>
        </w:trPr>
        <w:tc>
          <w:tcPr>
            <w:tcW w:w="1951" w:type="dxa"/>
            <w:vAlign w:val="center"/>
          </w:tcPr>
          <w:p w14:paraId="04C9A461" w14:textId="77777777" w:rsidR="004B4212" w:rsidRPr="00B556CD" w:rsidRDefault="0049021F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Integrative e affini</w:t>
            </w:r>
          </w:p>
        </w:tc>
        <w:tc>
          <w:tcPr>
            <w:tcW w:w="2268" w:type="dxa"/>
            <w:vAlign w:val="center"/>
          </w:tcPr>
          <w:p w14:paraId="46B3E29F" w14:textId="77777777" w:rsidR="004B4212" w:rsidRPr="00B556CD" w:rsidRDefault="0049021F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eastAsia="en-US"/>
              </w:rPr>
              <w:t>Lezione di Gruppo</w:t>
            </w:r>
          </w:p>
        </w:tc>
        <w:tc>
          <w:tcPr>
            <w:tcW w:w="1895" w:type="dxa"/>
            <w:vAlign w:val="center"/>
          </w:tcPr>
          <w:p w14:paraId="7E09CF3D" w14:textId="77777777" w:rsidR="004B4212" w:rsidRPr="00B556CD" w:rsidRDefault="0049021F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val="en-US" w:eastAsia="en-US"/>
              </w:rPr>
            </w:pPr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80%</w:t>
            </w:r>
          </w:p>
        </w:tc>
        <w:tc>
          <w:tcPr>
            <w:tcW w:w="1295" w:type="dxa"/>
            <w:vAlign w:val="center"/>
          </w:tcPr>
          <w:p w14:paraId="5960636D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val="en-US" w:eastAsia="en-US"/>
              </w:rPr>
            </w:pPr>
            <w:r w:rsidRPr="00B556C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133" w:type="dxa"/>
            <w:vAlign w:val="center"/>
          </w:tcPr>
          <w:p w14:paraId="61D327A2" w14:textId="77777777" w:rsidR="004B4212" w:rsidRPr="00B556CD" w:rsidRDefault="004B4212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val="en-US" w:eastAsia="en-US"/>
              </w:rPr>
            </w:pPr>
            <w:r w:rsidRPr="00B556CD"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95" w:type="dxa"/>
            <w:vAlign w:val="center"/>
          </w:tcPr>
          <w:p w14:paraId="7CA46649" w14:textId="77777777" w:rsidR="004B4212" w:rsidRPr="00B556CD" w:rsidRDefault="0049021F" w:rsidP="00B556CD">
            <w:pPr>
              <w:widowControl w:val="0"/>
              <w:tabs>
                <w:tab w:val="left" w:pos="1620"/>
              </w:tabs>
              <w:jc w:val="center"/>
              <w:rPr>
                <w:rFonts w:ascii="Calibri" w:eastAsia="Times New Roman" w:hAnsi="Calibri"/>
                <w:lang w:val="en-US" w:eastAsia="en-US"/>
              </w:rPr>
            </w:pPr>
            <w:proofErr w:type="spellStart"/>
            <w:r>
              <w:rPr>
                <w:rFonts w:ascii="Calibri" w:eastAsia="Times New Roman" w:hAnsi="Calibri"/>
                <w:sz w:val="22"/>
                <w:szCs w:val="22"/>
                <w:lang w:val="en-US" w:eastAsia="en-US"/>
              </w:rPr>
              <w:t>Idoneità</w:t>
            </w:r>
            <w:proofErr w:type="spellEnd"/>
          </w:p>
        </w:tc>
      </w:tr>
    </w:tbl>
    <w:p w14:paraId="58697F1B" w14:textId="77777777" w:rsidR="004B4212" w:rsidRDefault="004B4212" w:rsidP="00AF5768">
      <w:pPr>
        <w:pStyle w:val="Titolo2"/>
        <w:spacing w:before="0"/>
        <w:ind w:right="1128"/>
        <w:rPr>
          <w:b w:val="0"/>
          <w:sz w:val="14"/>
          <w:szCs w:val="28"/>
        </w:rPr>
      </w:pPr>
    </w:p>
    <w:p w14:paraId="623E15E8" w14:textId="77777777" w:rsidR="004B4212" w:rsidRPr="00F3731B" w:rsidRDefault="004B4212" w:rsidP="00F3731B">
      <w:pPr>
        <w:shd w:val="clear" w:color="auto" w:fill="FFFFFF"/>
        <w:spacing w:line="390" w:lineRule="atLeast"/>
        <w:rPr>
          <w:rFonts w:ascii="inherit" w:hAnsi="inherit" w:cs="Lucida Sans Unicode"/>
          <w:b/>
          <w:bCs/>
          <w:color w:val="000000"/>
          <w:sz w:val="21"/>
          <w:szCs w:val="21"/>
        </w:rPr>
      </w:pPr>
    </w:p>
    <w:p w14:paraId="02DB6317" w14:textId="77777777" w:rsidR="004B4212" w:rsidRPr="0049021F" w:rsidRDefault="0049021F" w:rsidP="00F3731B">
      <w:pPr>
        <w:shd w:val="clear" w:color="auto" w:fill="FFFFFF"/>
        <w:rPr>
          <w:rFonts w:asciiTheme="minorHAnsi" w:hAnsiTheme="minorHAnsi" w:cs="Lucida Sans Unicode"/>
          <w:b/>
          <w:bCs/>
          <w:color w:val="000000"/>
        </w:rPr>
      </w:pPr>
      <w:r w:rsidRPr="0049021F">
        <w:rPr>
          <w:rFonts w:asciiTheme="minorHAnsi" w:hAnsiTheme="minorHAnsi" w:cs="Lucida Sans Unicode"/>
          <w:b/>
          <w:bCs/>
          <w:color w:val="000000"/>
        </w:rPr>
        <w:t>Obiettivi</w:t>
      </w:r>
    </w:p>
    <w:p w14:paraId="35751BDC" w14:textId="77777777" w:rsidR="004B4212" w:rsidRPr="0049021F" w:rsidRDefault="004B4212" w:rsidP="00F3731B">
      <w:pPr>
        <w:shd w:val="clear" w:color="auto" w:fill="FFFFFF"/>
        <w:spacing w:line="330" w:lineRule="atLeast"/>
        <w:rPr>
          <w:rFonts w:asciiTheme="minorHAnsi" w:hAnsiTheme="minorHAnsi" w:cs="Lucida Sans Unicode"/>
          <w:color w:val="000000"/>
          <w:sz w:val="22"/>
          <w:szCs w:val="22"/>
        </w:rPr>
      </w:pPr>
      <w:r w:rsidRPr="0049021F">
        <w:rPr>
          <w:rFonts w:asciiTheme="minorHAnsi" w:hAnsiTheme="minorHAnsi" w:cs="Lucida Sans Unicode"/>
          <w:color w:val="000000"/>
          <w:sz w:val="22"/>
          <w:szCs w:val="22"/>
        </w:rPr>
        <w:t>Acquisizione di approfondite competenze dei principali brani e soli con lo scopo di preparare l’allievo a sostenere eventuali audizioni presso enti lirici-sinfonici.</w:t>
      </w:r>
    </w:p>
    <w:p w14:paraId="68BA8ABB" w14:textId="77777777" w:rsidR="004B4212" w:rsidRPr="0049021F" w:rsidRDefault="004B4212" w:rsidP="00F3731B">
      <w:pPr>
        <w:shd w:val="clear" w:color="auto" w:fill="FFFFFF"/>
        <w:spacing w:line="330" w:lineRule="atLeast"/>
        <w:rPr>
          <w:rFonts w:asciiTheme="minorHAnsi" w:hAnsiTheme="minorHAnsi" w:cs="Lucida Sans Unicode"/>
          <w:color w:val="000000"/>
          <w:sz w:val="22"/>
          <w:szCs w:val="22"/>
        </w:rPr>
      </w:pPr>
    </w:p>
    <w:p w14:paraId="57692789" w14:textId="77777777" w:rsidR="004B4212" w:rsidRPr="0049021F" w:rsidRDefault="0049021F" w:rsidP="00F3731B">
      <w:pPr>
        <w:shd w:val="clear" w:color="auto" w:fill="FFFFFF"/>
        <w:rPr>
          <w:rFonts w:asciiTheme="minorHAnsi" w:hAnsiTheme="minorHAnsi" w:cs="Lucida Sans Unicode"/>
          <w:b/>
          <w:bCs/>
          <w:color w:val="000000"/>
        </w:rPr>
      </w:pPr>
      <w:r w:rsidRPr="0049021F">
        <w:rPr>
          <w:rFonts w:asciiTheme="minorHAnsi" w:hAnsiTheme="minorHAnsi" w:cs="Lucida Sans Unicode"/>
          <w:b/>
          <w:bCs/>
          <w:color w:val="000000"/>
        </w:rPr>
        <w:t>Programma di studio</w:t>
      </w:r>
    </w:p>
    <w:p w14:paraId="781E996B" w14:textId="77777777" w:rsidR="004B4212" w:rsidRPr="0049021F" w:rsidRDefault="004B4212" w:rsidP="00F3731B">
      <w:pPr>
        <w:shd w:val="clear" w:color="auto" w:fill="FFFFFF"/>
        <w:spacing w:line="330" w:lineRule="atLeast"/>
        <w:rPr>
          <w:rFonts w:asciiTheme="minorHAnsi" w:hAnsiTheme="minorHAnsi" w:cs="Lucida Sans Unicode"/>
          <w:color w:val="000000"/>
          <w:sz w:val="22"/>
          <w:szCs w:val="22"/>
        </w:rPr>
      </w:pPr>
      <w:r w:rsidRPr="0049021F">
        <w:rPr>
          <w:rFonts w:asciiTheme="minorHAnsi" w:hAnsiTheme="minorHAnsi" w:cs="Lucida Sans Unicode"/>
          <w:color w:val="000000"/>
          <w:sz w:val="22"/>
          <w:szCs w:val="22"/>
        </w:rPr>
        <w:t>Passi e soli tratti dalle più importanti composizioni del repertorio lirico-sinfonico.</w:t>
      </w:r>
    </w:p>
    <w:p w14:paraId="48F0983B" w14:textId="77777777" w:rsidR="004B4212" w:rsidRPr="0049021F" w:rsidRDefault="004B4212" w:rsidP="00AF5768">
      <w:pPr>
        <w:pStyle w:val="Titolo2"/>
        <w:rPr>
          <w:rFonts w:asciiTheme="minorHAnsi" w:hAnsiTheme="minorHAnsi"/>
          <w:sz w:val="22"/>
          <w:szCs w:val="22"/>
        </w:rPr>
      </w:pPr>
    </w:p>
    <w:p w14:paraId="510CDABC" w14:textId="77777777" w:rsidR="0049021F" w:rsidRPr="0049021F" w:rsidRDefault="0049021F" w:rsidP="0049021F">
      <w:pPr>
        <w:rPr>
          <w:rFonts w:asciiTheme="minorHAnsi" w:hAnsiTheme="minorHAnsi"/>
          <w:b/>
        </w:rPr>
      </w:pPr>
      <w:r w:rsidRPr="0049021F">
        <w:rPr>
          <w:rFonts w:asciiTheme="minorHAnsi" w:hAnsiTheme="minorHAnsi"/>
          <w:b/>
        </w:rPr>
        <w:t>Verifica per l’idoneità</w:t>
      </w:r>
    </w:p>
    <w:p w14:paraId="75304D30" w14:textId="77777777" w:rsidR="0049021F" w:rsidRPr="0049021F" w:rsidRDefault="0049021F" w:rsidP="0049021F">
      <w:pPr>
        <w:rPr>
          <w:rFonts w:asciiTheme="minorHAnsi" w:hAnsiTheme="minorHAnsi"/>
          <w:sz w:val="22"/>
          <w:szCs w:val="22"/>
        </w:rPr>
      </w:pPr>
      <w:r w:rsidRPr="0049021F">
        <w:rPr>
          <w:rFonts w:asciiTheme="minorHAnsi" w:hAnsiTheme="minorHAnsi"/>
          <w:sz w:val="22"/>
          <w:szCs w:val="22"/>
        </w:rPr>
        <w:t>Osservazione diretta</w:t>
      </w:r>
    </w:p>
    <w:sectPr w:rsidR="0049021F" w:rsidRPr="0049021F" w:rsidSect="007F54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inherit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6293"/>
    <w:multiLevelType w:val="hybridMultilevel"/>
    <w:tmpl w:val="06483A12"/>
    <w:lvl w:ilvl="0" w:tplc="B7026624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230C"/>
    <w:multiLevelType w:val="hybridMultilevel"/>
    <w:tmpl w:val="97EA7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0C9"/>
    <w:multiLevelType w:val="hybridMultilevel"/>
    <w:tmpl w:val="739E0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13C2"/>
    <w:multiLevelType w:val="hybridMultilevel"/>
    <w:tmpl w:val="711A7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00C"/>
    <w:multiLevelType w:val="hybridMultilevel"/>
    <w:tmpl w:val="4516B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E3E9E"/>
    <w:multiLevelType w:val="hybridMultilevel"/>
    <w:tmpl w:val="FFAA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6628E"/>
    <w:multiLevelType w:val="hybridMultilevel"/>
    <w:tmpl w:val="5CDA7752"/>
    <w:lvl w:ilvl="0" w:tplc="A8E27CA8"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 w15:restartNumberingAfterBreak="0">
    <w:nsid w:val="3A8F47A1"/>
    <w:multiLevelType w:val="hybridMultilevel"/>
    <w:tmpl w:val="5BEA7A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45928"/>
    <w:multiLevelType w:val="hybridMultilevel"/>
    <w:tmpl w:val="82A42C10"/>
    <w:lvl w:ilvl="0" w:tplc="A8BA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599"/>
    <w:multiLevelType w:val="hybridMultilevel"/>
    <w:tmpl w:val="FF82E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848E7"/>
    <w:multiLevelType w:val="hybridMultilevel"/>
    <w:tmpl w:val="0F520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808"/>
    <w:rsid w:val="00034A30"/>
    <w:rsid w:val="00052A88"/>
    <w:rsid w:val="00062641"/>
    <w:rsid w:val="000B398E"/>
    <w:rsid w:val="000E2B7E"/>
    <w:rsid w:val="000F6FBC"/>
    <w:rsid w:val="001003A3"/>
    <w:rsid w:val="00113212"/>
    <w:rsid w:val="001D361A"/>
    <w:rsid w:val="001E59B8"/>
    <w:rsid w:val="00212FFA"/>
    <w:rsid w:val="0021783C"/>
    <w:rsid w:val="0024307B"/>
    <w:rsid w:val="00244B42"/>
    <w:rsid w:val="00256DEB"/>
    <w:rsid w:val="002868A7"/>
    <w:rsid w:val="002E105C"/>
    <w:rsid w:val="002F43C1"/>
    <w:rsid w:val="002F7C70"/>
    <w:rsid w:val="00302A80"/>
    <w:rsid w:val="00302A9C"/>
    <w:rsid w:val="00317557"/>
    <w:rsid w:val="00352A2F"/>
    <w:rsid w:val="00360B02"/>
    <w:rsid w:val="00372745"/>
    <w:rsid w:val="003D37FE"/>
    <w:rsid w:val="003E59F9"/>
    <w:rsid w:val="00410313"/>
    <w:rsid w:val="00454542"/>
    <w:rsid w:val="00481D75"/>
    <w:rsid w:val="0049021F"/>
    <w:rsid w:val="004B4212"/>
    <w:rsid w:val="004C6EDA"/>
    <w:rsid w:val="005C6808"/>
    <w:rsid w:val="00675776"/>
    <w:rsid w:val="00683C24"/>
    <w:rsid w:val="006A789F"/>
    <w:rsid w:val="006D51EE"/>
    <w:rsid w:val="006F180C"/>
    <w:rsid w:val="00796FEF"/>
    <w:rsid w:val="007C2A14"/>
    <w:rsid w:val="007C79FB"/>
    <w:rsid w:val="007D306D"/>
    <w:rsid w:val="007E22A4"/>
    <w:rsid w:val="007F54F4"/>
    <w:rsid w:val="008209A2"/>
    <w:rsid w:val="008229AC"/>
    <w:rsid w:val="00884C53"/>
    <w:rsid w:val="008A4650"/>
    <w:rsid w:val="008C6244"/>
    <w:rsid w:val="008E59C6"/>
    <w:rsid w:val="00902FD7"/>
    <w:rsid w:val="00912B2E"/>
    <w:rsid w:val="00924124"/>
    <w:rsid w:val="009824B4"/>
    <w:rsid w:val="00990D45"/>
    <w:rsid w:val="0099746C"/>
    <w:rsid w:val="009B2184"/>
    <w:rsid w:val="009C5612"/>
    <w:rsid w:val="009C69B3"/>
    <w:rsid w:val="009D2262"/>
    <w:rsid w:val="009F5459"/>
    <w:rsid w:val="00A07F57"/>
    <w:rsid w:val="00A2597D"/>
    <w:rsid w:val="00A302FC"/>
    <w:rsid w:val="00A35FDD"/>
    <w:rsid w:val="00A539ED"/>
    <w:rsid w:val="00A6240A"/>
    <w:rsid w:val="00A641F4"/>
    <w:rsid w:val="00A85AFB"/>
    <w:rsid w:val="00A900E7"/>
    <w:rsid w:val="00AE6A36"/>
    <w:rsid w:val="00AF5768"/>
    <w:rsid w:val="00B205E2"/>
    <w:rsid w:val="00B556CD"/>
    <w:rsid w:val="00B75C09"/>
    <w:rsid w:val="00BA1C0E"/>
    <w:rsid w:val="00BA2B49"/>
    <w:rsid w:val="00BB40CC"/>
    <w:rsid w:val="00BE760E"/>
    <w:rsid w:val="00C957F7"/>
    <w:rsid w:val="00CC304C"/>
    <w:rsid w:val="00CF5640"/>
    <w:rsid w:val="00D20056"/>
    <w:rsid w:val="00D411EF"/>
    <w:rsid w:val="00D7516D"/>
    <w:rsid w:val="00E54CB1"/>
    <w:rsid w:val="00ED6B41"/>
    <w:rsid w:val="00EF1AAD"/>
    <w:rsid w:val="00F04C65"/>
    <w:rsid w:val="00F25581"/>
    <w:rsid w:val="00F3731B"/>
    <w:rsid w:val="00F72444"/>
    <w:rsid w:val="00F735CE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D81B3"/>
  <w15:docId w15:val="{3D802554-6C7F-4811-8867-69F6F14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B4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20056"/>
    <w:pPr>
      <w:widowControl w:val="0"/>
      <w:outlineLvl w:val="0"/>
    </w:pPr>
    <w:rPr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2262"/>
    <w:pPr>
      <w:spacing w:before="120"/>
      <w:jc w:val="both"/>
      <w:outlineLvl w:val="1"/>
    </w:pPr>
    <w:rPr>
      <w:rFonts w:ascii="Calibri" w:hAnsi="Calibr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20056"/>
    <w:rPr>
      <w:rFonts w:eastAsia="Times New Roman" w:cs="Times New Roman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9D2262"/>
    <w:rPr>
      <w:rFonts w:ascii="Calibri" w:hAnsi="Calibri"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5C680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C6808"/>
    <w:rPr>
      <w:rFonts w:ascii="Lucida Grande" w:hAnsi="Lucida Grande" w:cs="Lucida Grande"/>
      <w:sz w:val="18"/>
      <w:szCs w:val="18"/>
    </w:rPr>
  </w:style>
  <w:style w:type="table" w:customStyle="1" w:styleId="TableNormal1">
    <w:name w:val="Table Normal1"/>
    <w:uiPriority w:val="99"/>
    <w:semiHidden/>
    <w:rsid w:val="003D37F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99"/>
    <w:rsid w:val="003D37FE"/>
    <w:pPr>
      <w:widowControl w:val="0"/>
      <w:ind w:left="100"/>
    </w:pPr>
    <w:rPr>
      <w:rFonts w:ascii="Calibri" w:hAnsi="Calibri" w:cs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99"/>
    <w:rsid w:val="003D37FE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scuro-Colore5">
    <w:name w:val="Dark List Accent 5"/>
    <w:basedOn w:val="Tabellanormale"/>
    <w:uiPriority w:val="99"/>
    <w:rsid w:val="003D37FE"/>
    <w:rPr>
      <w:color w:val="FFFFFF"/>
      <w:sz w:val="20"/>
      <w:szCs w:val="20"/>
    </w:rPr>
    <w:tblPr>
      <w:tblStyleRowBandSize w:val="1"/>
      <w:tblStyleColBandSize w:val="1"/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Grigliaacolori-Colore5">
    <w:name w:val="Colorful Grid Accent 5"/>
    <w:basedOn w:val="Tabellanormale"/>
    <w:uiPriority w:val="99"/>
    <w:rsid w:val="003D37FE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character" w:styleId="Collegamentoipertestuale">
    <w:name w:val="Hyperlink"/>
    <w:basedOn w:val="Carpredefinitoparagrafo"/>
    <w:uiPriority w:val="99"/>
    <w:rsid w:val="00CC304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83C24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1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Sergio Rao</dc:creator>
  <cp:lastModifiedBy>DIEGO PASOTTI</cp:lastModifiedBy>
  <cp:revision>3</cp:revision>
  <cp:lastPrinted>2016-04-28T14:40:00Z</cp:lastPrinted>
  <dcterms:created xsi:type="dcterms:W3CDTF">2020-10-11T10:17:00Z</dcterms:created>
  <dcterms:modified xsi:type="dcterms:W3CDTF">2022-09-15T15:16:00Z</dcterms:modified>
</cp:coreProperties>
</file>