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838E" w14:textId="0F971ED5" w:rsidR="00AF5768" w:rsidRDefault="00884C53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884C53" w:rsidRDefault="00884C53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FAD22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68C6DFD0" w14:textId="7FCA511F" w:rsidR="00884C53" w:rsidRDefault="00884C53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8E59C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6E8E" wp14:editId="20B8BB5D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BD26" w14:textId="77777777" w:rsidR="00C957F7" w:rsidRPr="00C957F7" w:rsidRDefault="00C95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6E8E" id="Casella di testo 3" o:spid="_x0000_s1027" type="#_x0000_t202" style="position:absolute;left:0;text-align:left;margin-left:-35.7pt;margin-top:-27.35pt;width:4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" filled="f" stroked="f">
                <v:textbox>
                  <w:txbxContent>
                    <w:p w14:paraId="331DBD26" w14:textId="77777777" w:rsidR="00C957F7" w:rsidRPr="00C957F7" w:rsidRDefault="00C957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768">
        <w:rPr>
          <w:rFonts w:asciiTheme="majorHAnsi" w:hAnsiTheme="majorHAnsi"/>
          <w:noProof/>
        </w:rPr>
        <w:drawing>
          <wp:inline distT="0" distB="0" distL="0" distR="0" wp14:anchorId="7B5A8891" wp14:editId="6208010B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Default="00AF5768" w:rsidP="00AF5768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7CB6F5E6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4F602A65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</w:p>
    <w:p w14:paraId="374740DB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</w:p>
    <w:p w14:paraId="438FD512" w14:textId="10BDBAD1" w:rsidR="00AF5768" w:rsidRPr="008157F6" w:rsidRDefault="00AF5768" w:rsidP="00F462D3">
      <w:pPr>
        <w:ind w:right="276"/>
        <w:jc w:val="center"/>
        <w:rPr>
          <w:rFonts w:asciiTheme="majorHAnsi" w:hAnsiTheme="majorHAnsi"/>
          <w:highlight w:val="green"/>
        </w:rPr>
      </w:pPr>
      <w:r w:rsidRPr="008157F6">
        <w:rPr>
          <w:rFonts w:asciiTheme="majorHAnsi" w:hAnsiTheme="majorHAnsi"/>
          <w:highlight w:val="green"/>
        </w:rPr>
        <w:t>Corsi di Diploma Accademico di I</w:t>
      </w:r>
      <w:r w:rsidR="008157F6" w:rsidRPr="008157F6">
        <w:rPr>
          <w:rFonts w:asciiTheme="majorHAnsi" w:hAnsiTheme="majorHAnsi"/>
          <w:highlight w:val="green"/>
        </w:rPr>
        <w:t>I</w:t>
      </w:r>
      <w:r w:rsidRPr="008157F6">
        <w:rPr>
          <w:rFonts w:asciiTheme="majorHAnsi" w:hAnsiTheme="majorHAnsi"/>
          <w:highlight w:val="green"/>
        </w:rPr>
        <w:t xml:space="preserve"> Livello </w:t>
      </w:r>
      <w:r w:rsidR="008157F6" w:rsidRPr="008157F6">
        <w:rPr>
          <w:rFonts w:asciiTheme="majorHAnsi" w:hAnsiTheme="majorHAnsi"/>
          <w:highlight w:val="green"/>
        </w:rPr>
        <w:t>(B</w:t>
      </w:r>
      <w:r w:rsidR="00F462D3" w:rsidRPr="008157F6">
        <w:rPr>
          <w:rFonts w:asciiTheme="majorHAnsi" w:hAnsiTheme="majorHAnsi"/>
          <w:highlight w:val="green"/>
        </w:rPr>
        <w:t xml:space="preserve">IENNI) </w:t>
      </w:r>
      <w:r w:rsidRPr="008157F6">
        <w:rPr>
          <w:rFonts w:asciiTheme="majorHAnsi" w:hAnsiTheme="majorHAnsi"/>
          <w:highlight w:val="green"/>
        </w:rPr>
        <w:t>– PROGRAMMI DI STUDIO E D’ESAME</w:t>
      </w:r>
    </w:p>
    <w:p w14:paraId="7FEDE043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63C16A8A" w14:textId="77777777" w:rsidR="00AF5768" w:rsidRDefault="00AF5768" w:rsidP="00AF5768">
      <w:pPr>
        <w:ind w:right="276"/>
        <w:rPr>
          <w:rFonts w:asciiTheme="majorHAnsi" w:hAnsiTheme="majorHAnsi"/>
          <w:sz w:val="14"/>
        </w:rPr>
      </w:pPr>
    </w:p>
    <w:p w14:paraId="0E21283F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175E1D48" w:rsidR="00AF5768" w:rsidRPr="00302A80" w:rsidRDefault="003F25E9" w:rsidP="00302A80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it-IT"/>
              </w:rPr>
            </w:pPr>
            <w:r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>CHITARRA JAZZ</w:t>
            </w:r>
          </w:p>
        </w:tc>
      </w:tr>
      <w:tr w:rsidR="00AF5768" w14:paraId="7DC4830E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5C3D530D" w:rsidR="00AF5768" w:rsidRPr="00AF5768" w:rsidRDefault="00D96511" w:rsidP="00702618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Biennale – Biennio di chitarra jazz</w:t>
            </w:r>
          </w:p>
        </w:tc>
      </w:tr>
    </w:tbl>
    <w:p w14:paraId="76E4A2B9" w14:textId="77777777" w:rsidR="00AF5768" w:rsidRPr="00884C53" w:rsidRDefault="00AF5768" w:rsidP="00AF5768">
      <w:pPr>
        <w:ind w:right="276"/>
        <w:rPr>
          <w:rFonts w:asciiTheme="majorHAnsi" w:hAnsiTheme="majorHAnsi"/>
        </w:rPr>
      </w:pPr>
    </w:p>
    <w:p w14:paraId="623664B5" w14:textId="1ECD47E7" w:rsidR="00884C53" w:rsidRDefault="00884C53" w:rsidP="00884C53">
      <w:pPr>
        <w:rPr>
          <w:rFonts w:asciiTheme="majorHAnsi" w:hAnsiTheme="majorHAnsi"/>
          <w:sz w:val="22"/>
          <w:szCs w:val="22"/>
        </w:rPr>
      </w:pPr>
      <w:r w:rsidRPr="00302A80">
        <w:rPr>
          <w:rFonts w:asciiTheme="majorHAnsi" w:hAnsiTheme="majorHAnsi"/>
          <w:sz w:val="22"/>
          <w:szCs w:val="22"/>
        </w:rPr>
        <w:t xml:space="preserve">Prof. </w:t>
      </w:r>
      <w:r w:rsidR="003F25E9">
        <w:rPr>
          <w:rFonts w:asciiTheme="majorHAnsi" w:hAnsiTheme="majorHAnsi"/>
          <w:sz w:val="22"/>
          <w:szCs w:val="22"/>
        </w:rPr>
        <w:t>BIANCHI RICCARDO</w:t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D96511">
        <w:rPr>
          <w:rFonts w:asciiTheme="majorHAnsi" w:hAnsiTheme="majorHAnsi"/>
          <w:sz w:val="22"/>
          <w:szCs w:val="22"/>
        </w:rPr>
        <w:t>riccardo</w:t>
      </w:r>
      <w:r w:rsidR="00D96511">
        <w:rPr>
          <w:rFonts w:asciiTheme="majorHAnsi" w:hAnsiTheme="majorHAnsi"/>
          <w:sz w:val="22"/>
          <w:szCs w:val="22"/>
        </w:rPr>
        <w:t>.</w:t>
      </w:r>
      <w:r w:rsidR="00D96511">
        <w:rPr>
          <w:rFonts w:asciiTheme="majorHAnsi" w:hAnsiTheme="majorHAnsi"/>
          <w:sz w:val="22"/>
          <w:szCs w:val="22"/>
        </w:rPr>
        <w:t>bianchi</w:t>
      </w:r>
      <w:r w:rsidR="003F25E9">
        <w:rPr>
          <w:rFonts w:asciiTheme="majorHAnsi" w:hAnsiTheme="majorHAnsi"/>
          <w:sz w:val="22"/>
          <w:szCs w:val="22"/>
        </w:rPr>
        <w:t>@</w:t>
      </w:r>
      <w:r w:rsidR="00D96511">
        <w:rPr>
          <w:rFonts w:asciiTheme="majorHAnsi" w:hAnsiTheme="majorHAnsi"/>
          <w:sz w:val="22"/>
          <w:szCs w:val="22"/>
        </w:rPr>
        <w:t>conservatorio.brescia.it</w:t>
      </w:r>
      <w:r w:rsidR="0029507C">
        <w:rPr>
          <w:rFonts w:asciiTheme="majorHAnsi" w:hAnsiTheme="majorHAnsi"/>
          <w:sz w:val="22"/>
          <w:szCs w:val="22"/>
        </w:rPr>
        <w:tab/>
      </w:r>
      <w:r w:rsidR="003F25E9">
        <w:rPr>
          <w:rFonts w:asciiTheme="majorHAnsi" w:hAnsiTheme="majorHAnsi"/>
          <w:sz w:val="22"/>
          <w:szCs w:val="22"/>
        </w:rPr>
        <w:t>COMJ/02</w:t>
      </w:r>
    </w:p>
    <w:p w14:paraId="4E22D52A" w14:textId="77777777" w:rsidR="00702618" w:rsidRPr="00302A80" w:rsidRDefault="00702618" w:rsidP="00884C53">
      <w:pPr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95"/>
        <w:gridCol w:w="1295"/>
        <w:gridCol w:w="1133"/>
        <w:gridCol w:w="1295"/>
      </w:tblGrid>
      <w:tr w:rsidR="00AF5768" w14:paraId="6E7C67D3" w14:textId="77777777" w:rsidTr="00AF5768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AF5768" w14:paraId="45A37733" w14:textId="77777777" w:rsidTr="002270E5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62F5997F" w:rsidR="00AF5768" w:rsidRPr="00AF5768" w:rsidRDefault="00D96511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Caratterizzante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7BD6456B" w:rsidR="00AF5768" w:rsidRPr="00AF5768" w:rsidRDefault="00D96511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Individuale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57DC93D8" w:rsidR="00AF5768" w:rsidRDefault="00D96511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2/3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344157B7" w:rsidR="00AF5768" w:rsidRDefault="00D96511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1EB2AEF7" w:rsidR="00AF5768" w:rsidRDefault="00D96511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47EF0748" w:rsidR="00AF5768" w:rsidRDefault="00D96511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</w:tbl>
    <w:p w14:paraId="2B20C714" w14:textId="77777777" w:rsidR="00AF5768" w:rsidRDefault="00AF5768" w:rsidP="00AF5768">
      <w:pPr>
        <w:pStyle w:val="Titolo2"/>
        <w:spacing w:before="0"/>
        <w:ind w:right="1128"/>
        <w:rPr>
          <w:rFonts w:cs="Times New Roman"/>
          <w:b w:val="0"/>
          <w:sz w:val="14"/>
          <w:szCs w:val="28"/>
        </w:rPr>
      </w:pPr>
    </w:p>
    <w:p w14:paraId="421B5014" w14:textId="09FE6BAD" w:rsidR="00702618" w:rsidRPr="00D96511" w:rsidRDefault="00564B60" w:rsidP="0029507C">
      <w:pPr>
        <w:pStyle w:val="Titolo2"/>
        <w:rPr>
          <w:rFonts w:cstheme="majorHAnsi"/>
          <w:sz w:val="28"/>
          <w:szCs w:val="28"/>
        </w:rPr>
      </w:pPr>
      <w:r w:rsidRPr="00D96511">
        <w:rPr>
          <w:rFonts w:cstheme="majorHAnsi"/>
          <w:sz w:val="28"/>
          <w:szCs w:val="28"/>
        </w:rPr>
        <w:t>Prassi Esecutive e Repertori</w:t>
      </w:r>
      <w:r w:rsidR="00702618" w:rsidRPr="00D96511">
        <w:rPr>
          <w:rFonts w:cstheme="majorHAnsi"/>
          <w:sz w:val="28"/>
          <w:szCs w:val="28"/>
        </w:rPr>
        <w:t xml:space="preserve"> I</w:t>
      </w:r>
    </w:p>
    <w:p w14:paraId="730CAFE1" w14:textId="08B65517" w:rsidR="0029507C" w:rsidRPr="00D96511" w:rsidRDefault="0029507C" w:rsidP="00D96511">
      <w:pPr>
        <w:pStyle w:val="Titolo2"/>
        <w:ind w:left="567"/>
        <w:rPr>
          <w:rFonts w:cstheme="majorHAnsi"/>
        </w:rPr>
      </w:pPr>
      <w:r w:rsidRPr="00D96511">
        <w:rPr>
          <w:rFonts w:cstheme="majorHAnsi"/>
        </w:rPr>
        <w:t>ESAME</w:t>
      </w:r>
    </w:p>
    <w:p w14:paraId="55EAFDC4" w14:textId="77777777" w:rsidR="00283385" w:rsidRPr="00D96511" w:rsidRDefault="00283385" w:rsidP="00D96511">
      <w:pPr>
        <w:ind w:left="567"/>
        <w:rPr>
          <w:rFonts w:asciiTheme="majorHAnsi" w:hAnsiTheme="majorHAnsi" w:cstheme="majorHAnsi"/>
          <w:sz w:val="10"/>
          <w:szCs w:val="10"/>
        </w:rPr>
      </w:pPr>
    </w:p>
    <w:p w14:paraId="2F97DD3A" w14:textId="240945C5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</w:rPr>
      </w:pPr>
      <w:r w:rsidRPr="00D96511">
        <w:rPr>
          <w:rFonts w:asciiTheme="majorHAnsi" w:hAnsiTheme="majorHAnsi" w:cstheme="majorHAnsi"/>
          <w:bCs/>
          <w:sz w:val="22"/>
          <w:szCs w:val="22"/>
        </w:rPr>
        <w:t>3 chord/melody a scelta della commissione su brani del repertorio moderno</w:t>
      </w:r>
      <w:r w:rsidR="00FF5278" w:rsidRPr="00D96511">
        <w:rPr>
          <w:rFonts w:asciiTheme="majorHAnsi" w:hAnsiTheme="majorHAnsi" w:cstheme="majorHAnsi"/>
          <w:bCs/>
          <w:sz w:val="22"/>
          <w:szCs w:val="22"/>
        </w:rPr>
        <w:t xml:space="preserve"> (Monk, Evans, Mingus, Coleman, Henderson, Corea, Shorter, Hancock. ecc)</w:t>
      </w:r>
    </w:p>
    <w:p w14:paraId="05B280CF" w14:textId="720B1E5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</w:rPr>
      </w:pPr>
      <w:r w:rsidRPr="00D96511">
        <w:rPr>
          <w:rFonts w:asciiTheme="majorHAnsi" w:hAnsiTheme="majorHAnsi" w:cstheme="majorHAnsi"/>
          <w:bCs/>
          <w:sz w:val="22"/>
          <w:szCs w:val="22"/>
        </w:rPr>
        <w:t>esecuzione di 3 assoli a scelta della commissione su brani del repertorio moderno</w:t>
      </w:r>
    </w:p>
    <w:p w14:paraId="2C0430A9" w14:textId="7777777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</w:rPr>
      </w:pPr>
      <w:r w:rsidRPr="00D96511">
        <w:rPr>
          <w:rFonts w:asciiTheme="majorHAnsi" w:hAnsiTheme="majorHAnsi" w:cstheme="majorHAnsi"/>
          <w:bCs/>
          <w:sz w:val="22"/>
          <w:szCs w:val="22"/>
        </w:rPr>
        <w:t>trascrizione ed esecuzione di un assolo a scelta del candidato.</w:t>
      </w:r>
    </w:p>
    <w:p w14:paraId="37CB845C" w14:textId="7777777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</w:rPr>
      </w:pPr>
      <w:r w:rsidRPr="00D96511">
        <w:rPr>
          <w:rFonts w:asciiTheme="majorHAnsi" w:hAnsiTheme="majorHAnsi" w:cstheme="majorHAnsi"/>
          <w:bCs/>
          <w:sz w:val="22"/>
          <w:szCs w:val="22"/>
        </w:rPr>
        <w:t>preparazione ed esecuzione di un assolo scritto dal candidato</w:t>
      </w:r>
    </w:p>
    <w:p w14:paraId="15A18368" w14:textId="7777777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</w:rPr>
      </w:pPr>
      <w:r w:rsidRPr="00D96511">
        <w:rPr>
          <w:rFonts w:asciiTheme="majorHAnsi" w:hAnsiTheme="majorHAnsi" w:cstheme="majorHAnsi"/>
          <w:bCs/>
          <w:sz w:val="22"/>
          <w:szCs w:val="22"/>
        </w:rPr>
        <w:t>esecuzione di una composizione del candidato con eventuale chord/melody assolo e accompagnamento</w:t>
      </w:r>
    </w:p>
    <w:p w14:paraId="703AF948" w14:textId="7777777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</w:rPr>
      </w:pPr>
      <w:r w:rsidRPr="00D96511">
        <w:rPr>
          <w:rFonts w:asciiTheme="majorHAnsi" w:hAnsiTheme="majorHAnsi" w:cstheme="majorHAnsi"/>
          <w:bCs/>
          <w:sz w:val="22"/>
          <w:szCs w:val="22"/>
        </w:rPr>
        <w:t>esecuzione di un brano con tempo dispari o con cambi di tempo</w:t>
      </w:r>
    </w:p>
    <w:p w14:paraId="217A2A75" w14:textId="7777777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</w:rPr>
      </w:pPr>
      <w:r w:rsidRPr="00D96511">
        <w:rPr>
          <w:rFonts w:asciiTheme="majorHAnsi" w:hAnsiTheme="majorHAnsi" w:cstheme="majorHAnsi"/>
          <w:bCs/>
          <w:sz w:val="22"/>
          <w:szCs w:val="22"/>
        </w:rPr>
        <w:t>esecuzione di esercizi e studi presi da questa bibliografia</w:t>
      </w:r>
    </w:p>
    <w:p w14:paraId="427DD09D" w14:textId="7777777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D96511">
        <w:rPr>
          <w:rFonts w:asciiTheme="majorHAnsi" w:hAnsiTheme="majorHAnsi" w:cstheme="majorHAnsi"/>
          <w:bCs/>
          <w:sz w:val="22"/>
          <w:szCs w:val="22"/>
          <w:lang w:val="en-US"/>
        </w:rPr>
        <w:t>Barry Galbraith jazz guitar study series</w:t>
      </w:r>
    </w:p>
    <w:p w14:paraId="6FB8EFD3" w14:textId="7777777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D96511">
        <w:rPr>
          <w:rFonts w:asciiTheme="majorHAnsi" w:hAnsiTheme="majorHAnsi" w:cstheme="majorHAnsi"/>
          <w:bCs/>
          <w:sz w:val="22"/>
          <w:szCs w:val="22"/>
          <w:lang w:val="en-US"/>
        </w:rPr>
        <w:t>Frank Gambale  Improvising Made Easier</w:t>
      </w:r>
    </w:p>
    <w:p w14:paraId="24D554DC" w14:textId="7777777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D96511">
        <w:rPr>
          <w:rFonts w:asciiTheme="majorHAnsi" w:hAnsiTheme="majorHAnsi" w:cstheme="majorHAnsi"/>
          <w:bCs/>
          <w:sz w:val="22"/>
          <w:szCs w:val="22"/>
          <w:lang w:val="en-US"/>
        </w:rPr>
        <w:t>Jerry Bergonzi  Developing A Jazz Language</w:t>
      </w:r>
    </w:p>
    <w:p w14:paraId="5B6C8D23" w14:textId="7777777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D96511">
        <w:rPr>
          <w:rFonts w:asciiTheme="majorHAnsi" w:hAnsiTheme="majorHAnsi" w:cstheme="majorHAnsi"/>
          <w:bCs/>
          <w:sz w:val="22"/>
          <w:szCs w:val="22"/>
          <w:lang w:val="en-US"/>
        </w:rPr>
        <w:t>Joe Diorio Modern Sounds for Guitar</w:t>
      </w:r>
    </w:p>
    <w:p w14:paraId="3F1FCBB1" w14:textId="77777777" w:rsidR="00283385" w:rsidRPr="00D96511" w:rsidRDefault="00283385" w:rsidP="00D96511">
      <w:pPr>
        <w:autoSpaceDE w:val="0"/>
        <w:autoSpaceDN w:val="0"/>
        <w:adjustRightInd w:val="0"/>
        <w:ind w:left="567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D96511">
        <w:rPr>
          <w:rFonts w:asciiTheme="majorHAnsi" w:hAnsiTheme="majorHAnsi" w:cstheme="majorHAnsi"/>
          <w:bCs/>
          <w:sz w:val="22"/>
          <w:szCs w:val="22"/>
          <w:lang w:val="en-US"/>
        </w:rPr>
        <w:t>Barry Finnerty The Serious Practice BookVol.I/II</w:t>
      </w:r>
    </w:p>
    <w:p w14:paraId="2650EB3D" w14:textId="77777777" w:rsidR="00283385" w:rsidRPr="00D96511" w:rsidRDefault="00283385" w:rsidP="00283385">
      <w:pPr>
        <w:pStyle w:val="Titolo2"/>
        <w:rPr>
          <w:rFonts w:cstheme="majorHAnsi"/>
          <w:sz w:val="22"/>
          <w:szCs w:val="22"/>
          <w:lang w:val="en-US"/>
        </w:rPr>
      </w:pPr>
    </w:p>
    <w:p w14:paraId="66DC1830" w14:textId="354800BC" w:rsidR="00702618" w:rsidRPr="00D96511" w:rsidRDefault="00564B60" w:rsidP="00283385">
      <w:pPr>
        <w:pStyle w:val="Titolo2"/>
        <w:rPr>
          <w:rFonts w:cstheme="majorHAnsi"/>
          <w:sz w:val="28"/>
          <w:szCs w:val="28"/>
        </w:rPr>
      </w:pPr>
      <w:r w:rsidRPr="00D96511">
        <w:rPr>
          <w:rFonts w:cstheme="majorHAnsi"/>
          <w:sz w:val="28"/>
          <w:szCs w:val="28"/>
        </w:rPr>
        <w:t xml:space="preserve">Prassi Esecutive e Repertori </w:t>
      </w:r>
      <w:r w:rsidR="00702618" w:rsidRPr="00D96511">
        <w:rPr>
          <w:rFonts w:cstheme="majorHAnsi"/>
          <w:sz w:val="28"/>
          <w:szCs w:val="28"/>
        </w:rPr>
        <w:t>II</w:t>
      </w:r>
    </w:p>
    <w:p w14:paraId="1911E705" w14:textId="77777777" w:rsidR="00435E41" w:rsidRPr="00D96511" w:rsidRDefault="00435E41" w:rsidP="00D96511">
      <w:pPr>
        <w:pStyle w:val="Titolo2"/>
        <w:ind w:left="567"/>
        <w:rPr>
          <w:rFonts w:cstheme="majorHAnsi"/>
        </w:rPr>
      </w:pPr>
      <w:r w:rsidRPr="00D96511">
        <w:rPr>
          <w:rFonts w:cstheme="majorHAnsi"/>
        </w:rPr>
        <w:t>ESAME</w:t>
      </w:r>
    </w:p>
    <w:p w14:paraId="0268F464" w14:textId="0F745A67" w:rsidR="00283385" w:rsidRPr="00D96511" w:rsidRDefault="00283385" w:rsidP="00D96511">
      <w:pPr>
        <w:ind w:left="567"/>
        <w:rPr>
          <w:rFonts w:asciiTheme="majorHAnsi" w:hAnsiTheme="majorHAnsi" w:cstheme="majorHAnsi"/>
          <w:sz w:val="8"/>
          <w:szCs w:val="8"/>
        </w:rPr>
      </w:pPr>
    </w:p>
    <w:p w14:paraId="7DBCCC20" w14:textId="6563D8C3" w:rsidR="00283385" w:rsidRPr="00D96511" w:rsidRDefault="00283385" w:rsidP="00D96511">
      <w:pPr>
        <w:ind w:left="567"/>
        <w:rPr>
          <w:rFonts w:asciiTheme="majorHAnsi" w:hAnsiTheme="majorHAnsi" w:cstheme="majorHAnsi"/>
          <w:sz w:val="22"/>
          <w:szCs w:val="22"/>
        </w:rPr>
      </w:pPr>
      <w:r w:rsidRPr="00D96511">
        <w:rPr>
          <w:rFonts w:asciiTheme="majorHAnsi" w:hAnsiTheme="majorHAnsi" w:cstheme="majorHAnsi"/>
          <w:bCs/>
          <w:sz w:val="22"/>
          <w:szCs w:val="22"/>
        </w:rPr>
        <w:t>Il programma d'esame presenterà un repertorio monografico su un musicista appartenente alla moderna storia del Jazz, anche non chitarrista, di cui presentare le composizioni, analizzarne il contenuto musicale e organizzarne la performance nella formazione scelta.</w:t>
      </w:r>
    </w:p>
    <w:p w14:paraId="49E94821" w14:textId="427FA0C8" w:rsidR="00702618" w:rsidRPr="00D96511" w:rsidRDefault="00702618" w:rsidP="00702618">
      <w:pPr>
        <w:pStyle w:val="Titolo2"/>
        <w:ind w:left="567"/>
        <w:rPr>
          <w:rFonts w:cstheme="majorHAnsi"/>
          <w:sz w:val="22"/>
          <w:szCs w:val="22"/>
        </w:rPr>
      </w:pPr>
    </w:p>
    <w:p w14:paraId="2A70D446" w14:textId="77777777" w:rsidR="0029507C" w:rsidRPr="00D96511" w:rsidRDefault="0029507C" w:rsidP="0029507C">
      <w:pPr>
        <w:pStyle w:val="Titolo2"/>
        <w:rPr>
          <w:rFonts w:cstheme="majorHAnsi"/>
          <w:sz w:val="22"/>
          <w:szCs w:val="22"/>
        </w:rPr>
      </w:pPr>
    </w:p>
    <w:p w14:paraId="23822528" w14:textId="77777777" w:rsidR="00AF5768" w:rsidRPr="00D96511" w:rsidRDefault="00AF5768" w:rsidP="00AF5768">
      <w:pPr>
        <w:pStyle w:val="Titolo2"/>
        <w:rPr>
          <w:rFonts w:cstheme="majorHAnsi"/>
          <w:sz w:val="22"/>
          <w:szCs w:val="22"/>
        </w:rPr>
      </w:pPr>
    </w:p>
    <w:sectPr w:rsidR="00AF5768" w:rsidRPr="00D96511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08"/>
    <w:rsid w:val="00034A30"/>
    <w:rsid w:val="00052A88"/>
    <w:rsid w:val="00062641"/>
    <w:rsid w:val="000B398E"/>
    <w:rsid w:val="000E2B7E"/>
    <w:rsid w:val="000F6FBC"/>
    <w:rsid w:val="001003A3"/>
    <w:rsid w:val="00113212"/>
    <w:rsid w:val="00166CDF"/>
    <w:rsid w:val="001D361A"/>
    <w:rsid w:val="001E59B8"/>
    <w:rsid w:val="00212FFA"/>
    <w:rsid w:val="0021783C"/>
    <w:rsid w:val="002270E5"/>
    <w:rsid w:val="0024307B"/>
    <w:rsid w:val="00256DEB"/>
    <w:rsid w:val="00283385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D37FE"/>
    <w:rsid w:val="003F25E9"/>
    <w:rsid w:val="00410313"/>
    <w:rsid w:val="00435E41"/>
    <w:rsid w:val="00454542"/>
    <w:rsid w:val="00481D75"/>
    <w:rsid w:val="004C5F93"/>
    <w:rsid w:val="004C6EDA"/>
    <w:rsid w:val="00564B60"/>
    <w:rsid w:val="005C6808"/>
    <w:rsid w:val="00683C24"/>
    <w:rsid w:val="006A789F"/>
    <w:rsid w:val="006D51EE"/>
    <w:rsid w:val="006F180C"/>
    <w:rsid w:val="00702618"/>
    <w:rsid w:val="00796FEF"/>
    <w:rsid w:val="007C2A14"/>
    <w:rsid w:val="007C79FB"/>
    <w:rsid w:val="007D306D"/>
    <w:rsid w:val="007E22A4"/>
    <w:rsid w:val="007F54F4"/>
    <w:rsid w:val="008157F6"/>
    <w:rsid w:val="008229AC"/>
    <w:rsid w:val="00884C53"/>
    <w:rsid w:val="008C6244"/>
    <w:rsid w:val="008E59C6"/>
    <w:rsid w:val="00902FD7"/>
    <w:rsid w:val="00924124"/>
    <w:rsid w:val="00990D45"/>
    <w:rsid w:val="0099746C"/>
    <w:rsid w:val="009B2184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75C09"/>
    <w:rsid w:val="00BA1C0E"/>
    <w:rsid w:val="00BA2B49"/>
    <w:rsid w:val="00BB40CC"/>
    <w:rsid w:val="00BE760E"/>
    <w:rsid w:val="00C957F7"/>
    <w:rsid w:val="00CC304C"/>
    <w:rsid w:val="00CF5640"/>
    <w:rsid w:val="00D20056"/>
    <w:rsid w:val="00D7516D"/>
    <w:rsid w:val="00D96511"/>
    <w:rsid w:val="00E54CB1"/>
    <w:rsid w:val="00EF1AAD"/>
    <w:rsid w:val="00EF652E"/>
    <w:rsid w:val="00F04C65"/>
    <w:rsid w:val="00F462D3"/>
    <w:rsid w:val="00F72444"/>
    <w:rsid w:val="00F735CE"/>
    <w:rsid w:val="00F744FD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DE13255E-CD5F-884E-ABFD-9FB2FE43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E9B64-C7F0-894F-8A79-9EF265B4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7</cp:revision>
  <cp:lastPrinted>2016-04-28T14:40:00Z</cp:lastPrinted>
  <dcterms:created xsi:type="dcterms:W3CDTF">2016-10-13T12:21:00Z</dcterms:created>
  <dcterms:modified xsi:type="dcterms:W3CDTF">2021-06-11T05:33:00Z</dcterms:modified>
</cp:coreProperties>
</file>